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902" w:rsidRDefault="00CA2902" w:rsidP="00CA2902">
      <w:pPr>
        <w:shd w:val="clear" w:color="auto" w:fill="FFFFFF"/>
        <w:ind w:left="10526"/>
      </w:pPr>
      <w:r>
        <w:rPr>
          <w:rFonts w:eastAsia="Times New Roman"/>
          <w:color w:val="000000"/>
          <w:spacing w:val="-1"/>
          <w:sz w:val="28"/>
          <w:szCs w:val="28"/>
        </w:rPr>
        <w:t xml:space="preserve">ПРИЛОЖЕНИЕ № </w:t>
      </w:r>
      <w:r w:rsidR="0001540D">
        <w:rPr>
          <w:rFonts w:eastAsia="Times New Roman"/>
          <w:color w:val="000000"/>
          <w:spacing w:val="-1"/>
          <w:sz w:val="28"/>
          <w:szCs w:val="28"/>
        </w:rPr>
        <w:t>2</w:t>
      </w:r>
    </w:p>
    <w:p w:rsidR="00CA2902" w:rsidRDefault="00FE692E" w:rsidP="00CA2902">
      <w:pPr>
        <w:shd w:val="clear" w:color="auto" w:fill="FFFFFF"/>
        <w:spacing w:line="254" w:lineRule="exact"/>
        <w:ind w:left="8736" w:right="475"/>
        <w:jc w:val="center"/>
      </w:pPr>
      <w:r>
        <w:rPr>
          <w:rFonts w:eastAsia="Times New Roman"/>
          <w:color w:val="000000"/>
          <w:spacing w:val="1"/>
          <w:sz w:val="28"/>
          <w:szCs w:val="28"/>
        </w:rPr>
        <w:t xml:space="preserve">  </w:t>
      </w:r>
      <w:r w:rsidR="00CA2902">
        <w:rPr>
          <w:rFonts w:eastAsia="Times New Roman"/>
          <w:color w:val="000000"/>
          <w:spacing w:val="1"/>
          <w:sz w:val="28"/>
          <w:szCs w:val="28"/>
        </w:rPr>
        <w:t>к Требованиям к размещению в информационн</w:t>
      </w:r>
      <w:proofErr w:type="gramStart"/>
      <w:r w:rsidR="00CA2902">
        <w:rPr>
          <w:rFonts w:eastAsia="Times New Roman"/>
          <w:color w:val="000000"/>
          <w:spacing w:val="1"/>
          <w:sz w:val="28"/>
          <w:szCs w:val="28"/>
        </w:rPr>
        <w:t>о-</w:t>
      </w:r>
      <w:proofErr w:type="gramEnd"/>
      <w:r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 w:rsidR="00CA2902">
        <w:rPr>
          <w:rFonts w:eastAsia="Times New Roman"/>
          <w:color w:val="000000"/>
          <w:spacing w:val="1"/>
          <w:sz w:val="28"/>
          <w:szCs w:val="28"/>
        </w:rPr>
        <w:t xml:space="preserve">телекоммуникационной сети "Интернет" </w:t>
      </w:r>
      <w:r w:rsidR="00CA2902">
        <w:rPr>
          <w:rFonts w:eastAsia="Times New Roman"/>
          <w:color w:val="000000"/>
          <w:spacing w:val="-1"/>
          <w:sz w:val="28"/>
          <w:szCs w:val="28"/>
        </w:rPr>
        <w:t xml:space="preserve">отчетов о расходовании бюджетных ассигнований </w:t>
      </w:r>
      <w:r w:rsidR="00CA2902">
        <w:rPr>
          <w:rFonts w:eastAsia="Times New Roman"/>
          <w:color w:val="000000"/>
          <w:spacing w:val="1"/>
          <w:sz w:val="28"/>
          <w:szCs w:val="28"/>
        </w:rPr>
        <w:t>на информационное обеспечение деятельности органов государственной власти субъектов Российской Федерации и поддержку средств массовой информации</w:t>
      </w:r>
    </w:p>
    <w:p w:rsidR="00CA2902" w:rsidRDefault="0001540D" w:rsidP="00CA2902">
      <w:pPr>
        <w:shd w:val="clear" w:color="auto" w:fill="FFFFFF"/>
        <w:spacing w:before="106"/>
        <w:ind w:right="350"/>
        <w:jc w:val="center"/>
      </w:pPr>
      <w:r>
        <w:rPr>
          <w:rFonts w:eastAsia="Times New Roman"/>
          <w:b/>
          <w:bCs/>
          <w:color w:val="000000"/>
          <w:spacing w:val="107"/>
          <w:sz w:val="28"/>
          <w:szCs w:val="28"/>
        </w:rPr>
        <w:t xml:space="preserve">СВОДНЫЙ </w:t>
      </w:r>
      <w:r w:rsidR="00CA2902">
        <w:rPr>
          <w:rFonts w:eastAsia="Times New Roman"/>
          <w:b/>
          <w:bCs/>
          <w:color w:val="000000"/>
          <w:spacing w:val="107"/>
          <w:sz w:val="28"/>
          <w:szCs w:val="28"/>
        </w:rPr>
        <w:t>ОТЧЕТ</w:t>
      </w:r>
    </w:p>
    <w:p w:rsidR="00CA2902" w:rsidRDefault="00CA2902" w:rsidP="00CA2902">
      <w:pPr>
        <w:shd w:val="clear" w:color="auto" w:fill="FFFFFF"/>
        <w:spacing w:before="115" w:after="221" w:line="322" w:lineRule="exact"/>
        <w:ind w:left="2083" w:right="518" w:hanging="1896"/>
      </w:pPr>
      <w:r>
        <w:rPr>
          <w:rFonts w:eastAsia="Times New Roman"/>
          <w:b/>
          <w:bCs/>
          <w:color w:val="000000"/>
          <w:sz w:val="28"/>
          <w:szCs w:val="28"/>
        </w:rPr>
        <w:t xml:space="preserve">о расходовании бюджетных ассигнований на информационное обеспечение деятельности органа государственной </w:t>
      </w:r>
      <w:r>
        <w:rPr>
          <w:rFonts w:eastAsia="Times New Roman"/>
          <w:b/>
          <w:bCs/>
          <w:color w:val="000000"/>
          <w:spacing w:val="1"/>
          <w:sz w:val="28"/>
          <w:szCs w:val="28"/>
        </w:rPr>
        <w:t xml:space="preserve">власти </w:t>
      </w:r>
      <w:r w:rsidR="005B4F73">
        <w:rPr>
          <w:rFonts w:eastAsia="Times New Roman"/>
          <w:b/>
          <w:bCs/>
          <w:color w:val="000000"/>
          <w:spacing w:val="1"/>
          <w:sz w:val="28"/>
          <w:szCs w:val="28"/>
        </w:rPr>
        <w:t xml:space="preserve">администрации Костромской области </w:t>
      </w:r>
      <w:r>
        <w:rPr>
          <w:rFonts w:eastAsia="Times New Roman"/>
          <w:b/>
          <w:bCs/>
          <w:color w:val="000000"/>
          <w:spacing w:val="1"/>
          <w:sz w:val="28"/>
          <w:szCs w:val="28"/>
        </w:rPr>
        <w:t xml:space="preserve"> и</w:t>
      </w:r>
      <w:r w:rsidR="005B4F73">
        <w:rPr>
          <w:rFonts w:eastAsia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eastAsia="Times New Roman"/>
          <w:b/>
          <w:bCs/>
          <w:color w:val="000000"/>
          <w:spacing w:val="1"/>
          <w:sz w:val="28"/>
          <w:szCs w:val="28"/>
        </w:rPr>
        <w:t xml:space="preserve"> поддержку средств массовой информации</w:t>
      </w:r>
      <w:r w:rsidR="00F4701E">
        <w:rPr>
          <w:rFonts w:eastAsia="Times New Roman"/>
          <w:b/>
          <w:bCs/>
          <w:color w:val="000000"/>
          <w:spacing w:val="1"/>
          <w:sz w:val="28"/>
          <w:szCs w:val="28"/>
        </w:rPr>
        <w:t xml:space="preserve"> *</w:t>
      </w:r>
    </w:p>
    <w:p w:rsidR="00CA2902" w:rsidRPr="00CA2902" w:rsidRDefault="00CA2902" w:rsidP="00CA2902">
      <w:pPr>
        <w:shd w:val="clear" w:color="auto" w:fill="FFFFFF"/>
        <w:spacing w:before="115" w:after="221" w:line="322" w:lineRule="exact"/>
        <w:ind w:right="518"/>
        <w:jc w:val="center"/>
      </w:pPr>
      <w:r w:rsidRPr="00CA2902">
        <w:rPr>
          <w:b/>
          <w:bCs/>
        </w:rPr>
        <w:t xml:space="preserve">на </w:t>
      </w:r>
      <w:r w:rsidR="006662A0">
        <w:rPr>
          <w:b/>
          <w:bCs/>
        </w:rPr>
        <w:t xml:space="preserve"> </w:t>
      </w:r>
      <w:r w:rsidRPr="00CA2902">
        <w:rPr>
          <w:b/>
          <w:bCs/>
        </w:rPr>
        <w:t>1</w:t>
      </w:r>
      <w:r w:rsidR="006662A0">
        <w:rPr>
          <w:b/>
          <w:bCs/>
        </w:rPr>
        <w:t xml:space="preserve">января </w:t>
      </w:r>
      <w:r w:rsidR="00A05B46">
        <w:rPr>
          <w:b/>
          <w:bCs/>
        </w:rPr>
        <w:t xml:space="preserve"> 201</w:t>
      </w:r>
      <w:r w:rsidR="001E598C">
        <w:rPr>
          <w:b/>
          <w:bCs/>
        </w:rPr>
        <w:t>8</w:t>
      </w:r>
      <w:r w:rsidRPr="00CA2902">
        <w:rPr>
          <w:b/>
          <w:bCs/>
        </w:rPr>
        <w:t xml:space="preserve"> г.</w:t>
      </w:r>
    </w:p>
    <w:p w:rsidR="00CA2902" w:rsidRDefault="00CA2902" w:rsidP="00CA2902">
      <w:pPr>
        <w:shd w:val="clear" w:color="auto" w:fill="FFFFFF"/>
        <w:spacing w:before="115" w:after="221" w:line="322" w:lineRule="exact"/>
        <w:ind w:left="2083" w:right="518" w:hanging="1896"/>
        <w:sectPr w:rsidR="00CA2902" w:rsidSect="0085776C">
          <w:pgSz w:w="16834" w:h="11909" w:orient="landscape"/>
          <w:pgMar w:top="960" w:right="761" w:bottom="360" w:left="761" w:header="720" w:footer="720" w:gutter="0"/>
          <w:cols w:space="60"/>
          <w:noEndnote/>
        </w:sectPr>
      </w:pPr>
    </w:p>
    <w:p w:rsidR="00CA2902" w:rsidRPr="005B4F73" w:rsidRDefault="00CA2902" w:rsidP="00CA2902">
      <w:pPr>
        <w:shd w:val="clear" w:color="auto" w:fill="FFFFFF"/>
        <w:rPr>
          <w:sz w:val="24"/>
          <w:szCs w:val="24"/>
          <w:u w:val="single"/>
        </w:rPr>
      </w:pPr>
      <w:r w:rsidRPr="005B4F73">
        <w:rPr>
          <w:rFonts w:eastAsia="Times New Roman"/>
          <w:color w:val="000000"/>
          <w:spacing w:val="-1"/>
          <w:sz w:val="24"/>
          <w:szCs w:val="24"/>
          <w:u w:val="single"/>
        </w:rPr>
        <w:lastRenderedPageBreak/>
        <w:t>Наименование субъекта Российской Федерации</w:t>
      </w:r>
      <w:r w:rsidR="00EE66CF" w:rsidRPr="005B4F73">
        <w:rPr>
          <w:rFonts w:eastAsia="Times New Roman"/>
          <w:color w:val="000000"/>
          <w:spacing w:val="-1"/>
          <w:sz w:val="24"/>
          <w:szCs w:val="24"/>
          <w:u w:val="single"/>
        </w:rPr>
        <w:t xml:space="preserve"> </w:t>
      </w:r>
      <w:r w:rsidR="005D11D3" w:rsidRPr="005B4F73">
        <w:rPr>
          <w:rFonts w:eastAsia="Times New Roman"/>
          <w:color w:val="000000"/>
          <w:spacing w:val="-1"/>
          <w:sz w:val="24"/>
          <w:szCs w:val="24"/>
          <w:u w:val="single"/>
        </w:rPr>
        <w:t xml:space="preserve">   </w:t>
      </w:r>
      <w:r w:rsidR="005B4F73" w:rsidRPr="005B4F73">
        <w:rPr>
          <w:rFonts w:eastAsia="Times New Roman"/>
          <w:color w:val="000000"/>
          <w:spacing w:val="-1"/>
          <w:sz w:val="24"/>
          <w:szCs w:val="24"/>
          <w:u w:val="single"/>
        </w:rPr>
        <w:t>Администрация Костромской области</w:t>
      </w:r>
      <w:r w:rsidR="005D11D3" w:rsidRPr="005B4F73">
        <w:rPr>
          <w:rFonts w:eastAsia="Times New Roman"/>
          <w:color w:val="000000"/>
          <w:spacing w:val="-1"/>
          <w:sz w:val="24"/>
          <w:szCs w:val="24"/>
          <w:u w:val="single"/>
        </w:rPr>
        <w:t xml:space="preserve">                           </w:t>
      </w:r>
      <w:r w:rsidR="00EE66CF" w:rsidRPr="005B4F73">
        <w:rPr>
          <w:rFonts w:eastAsia="Times New Roman"/>
          <w:color w:val="000000"/>
          <w:spacing w:val="-1"/>
          <w:sz w:val="24"/>
          <w:szCs w:val="24"/>
          <w:u w:val="single"/>
        </w:rPr>
        <w:t xml:space="preserve"> </w:t>
      </w:r>
    </w:p>
    <w:p w:rsidR="00C1719C" w:rsidRPr="005B4F73" w:rsidRDefault="00CA2902" w:rsidP="00CA2902">
      <w:pPr>
        <w:shd w:val="clear" w:color="auto" w:fill="FFFFFF"/>
        <w:spacing w:line="259" w:lineRule="exact"/>
        <w:ind w:right="2688"/>
        <w:rPr>
          <w:rFonts w:eastAsia="Times New Roman"/>
          <w:color w:val="000000"/>
          <w:spacing w:val="1"/>
          <w:sz w:val="24"/>
          <w:szCs w:val="24"/>
          <w:u w:val="single"/>
        </w:rPr>
      </w:pPr>
      <w:r w:rsidRPr="005B4F73">
        <w:rPr>
          <w:rFonts w:eastAsia="Times New Roman"/>
          <w:color w:val="000000"/>
          <w:spacing w:val="1"/>
          <w:sz w:val="24"/>
          <w:szCs w:val="24"/>
          <w:u w:val="single"/>
        </w:rPr>
        <w:t xml:space="preserve">Периодичность: полугодовая </w:t>
      </w:r>
    </w:p>
    <w:p w:rsidR="00CA2902" w:rsidRPr="005B4F73" w:rsidRDefault="00CA2902" w:rsidP="00CA2902">
      <w:pPr>
        <w:shd w:val="clear" w:color="auto" w:fill="FFFFFF"/>
        <w:spacing w:line="259" w:lineRule="exact"/>
        <w:ind w:right="2688"/>
        <w:rPr>
          <w:sz w:val="24"/>
          <w:szCs w:val="24"/>
          <w:u w:val="single"/>
        </w:rPr>
      </w:pPr>
      <w:r w:rsidRPr="005B4F73">
        <w:rPr>
          <w:rFonts w:eastAsia="Times New Roman"/>
          <w:color w:val="000000"/>
          <w:sz w:val="24"/>
          <w:szCs w:val="24"/>
          <w:u w:val="single"/>
        </w:rPr>
        <w:t xml:space="preserve">Единица измерения: </w:t>
      </w:r>
      <w:proofErr w:type="spellStart"/>
      <w:r w:rsidRPr="005B4F73">
        <w:rPr>
          <w:rFonts w:eastAsia="Times New Roman"/>
          <w:color w:val="000000"/>
          <w:sz w:val="24"/>
          <w:szCs w:val="24"/>
          <w:u w:val="single"/>
        </w:rPr>
        <w:t>руб</w:t>
      </w:r>
      <w:proofErr w:type="spellEnd"/>
    </w:p>
    <w:p w:rsidR="00CA2902" w:rsidRPr="0001540D" w:rsidRDefault="00CA2902" w:rsidP="00EE66CF">
      <w:pPr>
        <w:shd w:val="clear" w:color="auto" w:fill="FFFFFF"/>
        <w:ind w:left="3261" w:right="-3749" w:hanging="851"/>
        <w:rPr>
          <w:sz w:val="24"/>
          <w:szCs w:val="24"/>
        </w:rPr>
      </w:pPr>
      <w:r w:rsidRPr="0001540D">
        <w:rPr>
          <w:sz w:val="24"/>
          <w:szCs w:val="24"/>
        </w:rPr>
        <w:br w:type="column"/>
      </w:r>
      <w:r w:rsidR="0001540D">
        <w:rPr>
          <w:sz w:val="24"/>
          <w:szCs w:val="24"/>
        </w:rPr>
        <w:lastRenderedPageBreak/>
        <w:t xml:space="preserve">   </w:t>
      </w:r>
      <w:r w:rsidRPr="0001540D">
        <w:rPr>
          <w:sz w:val="24"/>
          <w:szCs w:val="24"/>
        </w:rPr>
        <w:br w:type="column"/>
      </w:r>
    </w:p>
    <w:p w:rsidR="00CA2902" w:rsidRPr="0001540D" w:rsidRDefault="00CA2902" w:rsidP="00CA2902">
      <w:pPr>
        <w:spacing w:line="1" w:lineRule="exact"/>
        <w:rPr>
          <w:sz w:val="24"/>
          <w:szCs w:val="24"/>
        </w:rPr>
      </w:pPr>
      <w:r w:rsidRPr="0001540D">
        <w:rPr>
          <w:sz w:val="24"/>
          <w:szCs w:val="24"/>
        </w:rPr>
        <w:br w:type="column"/>
      </w:r>
    </w:p>
    <w:tbl>
      <w:tblPr>
        <w:tblW w:w="326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94"/>
        <w:gridCol w:w="1667"/>
      </w:tblGrid>
      <w:tr w:rsidR="00CA2902" w:rsidRPr="0001540D" w:rsidTr="0001540D">
        <w:trPr>
          <w:trHeight w:hRule="exact" w:val="269"/>
        </w:trPr>
        <w:tc>
          <w:tcPr>
            <w:tcW w:w="159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CA2902" w:rsidRPr="0001540D" w:rsidRDefault="00CA2902" w:rsidP="00D524B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902" w:rsidRPr="0001540D" w:rsidRDefault="00CA2902" w:rsidP="00D524B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3"/>
                <w:sz w:val="24"/>
                <w:szCs w:val="24"/>
              </w:rPr>
              <w:t>КОДЫ</w:t>
            </w:r>
          </w:p>
        </w:tc>
      </w:tr>
      <w:tr w:rsidR="00CA2902" w:rsidRPr="0001540D" w:rsidTr="0001540D">
        <w:trPr>
          <w:trHeight w:hRule="exact" w:val="250"/>
        </w:trPr>
        <w:tc>
          <w:tcPr>
            <w:tcW w:w="159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CA2902" w:rsidRPr="0001540D" w:rsidRDefault="00CA2902" w:rsidP="00D524B1">
            <w:pPr>
              <w:shd w:val="clear" w:color="auto" w:fill="FFFFFF"/>
              <w:jc w:val="right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13"/>
                <w:sz w:val="24"/>
                <w:szCs w:val="24"/>
              </w:rPr>
              <w:t>Дата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902" w:rsidRPr="0001540D" w:rsidRDefault="001E598C" w:rsidP="001E598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5D11D3" w:rsidRPr="0001540D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1</w:t>
            </w:r>
            <w:r w:rsidR="005D11D3" w:rsidRPr="0001540D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8</w:t>
            </w:r>
          </w:p>
        </w:tc>
      </w:tr>
      <w:tr w:rsidR="00CA2902" w:rsidRPr="0001540D" w:rsidTr="0001540D">
        <w:trPr>
          <w:trHeight w:hRule="exact" w:val="259"/>
        </w:trPr>
        <w:tc>
          <w:tcPr>
            <w:tcW w:w="159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CA2902" w:rsidRPr="0001540D" w:rsidRDefault="00CA2902" w:rsidP="00D524B1">
            <w:pPr>
              <w:shd w:val="clear" w:color="auto" w:fill="FFFFFF"/>
              <w:jc w:val="right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2"/>
                <w:sz w:val="24"/>
                <w:szCs w:val="24"/>
              </w:rPr>
              <w:t>по ОКПО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902" w:rsidRPr="0001540D" w:rsidRDefault="005B4F73" w:rsidP="005D11D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00021947</w:t>
            </w:r>
          </w:p>
        </w:tc>
      </w:tr>
      <w:tr w:rsidR="00CA2902" w:rsidRPr="0001540D" w:rsidTr="0001540D">
        <w:trPr>
          <w:trHeight w:hRule="exact" w:val="570"/>
        </w:trPr>
        <w:tc>
          <w:tcPr>
            <w:tcW w:w="159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CA2902" w:rsidRPr="0001540D" w:rsidRDefault="00CA2902" w:rsidP="006A61A6">
            <w:pPr>
              <w:shd w:val="clear" w:color="auto" w:fill="FFFFFF"/>
              <w:ind w:right="5"/>
              <w:rPr>
                <w:sz w:val="24"/>
                <w:szCs w:val="24"/>
              </w:rPr>
            </w:pPr>
            <w:proofErr w:type="gramStart"/>
            <w:r w:rsidRPr="0001540D">
              <w:rPr>
                <w:rFonts w:eastAsia="Times New Roman"/>
                <w:color w:val="000000"/>
                <w:sz w:val="24"/>
                <w:szCs w:val="24"/>
              </w:rPr>
              <w:t>по (</w:t>
            </w:r>
            <w:r w:rsidR="006A61A6" w:rsidRPr="0001540D">
              <w:rPr>
                <w:rFonts w:eastAsia="Times New Roman"/>
                <w:color w:val="000000"/>
                <w:sz w:val="24"/>
                <w:szCs w:val="24"/>
              </w:rPr>
              <w:t>ОК</w:t>
            </w:r>
            <w:r w:rsidRPr="0001540D">
              <w:rPr>
                <w:rFonts w:eastAsia="Times New Roman"/>
                <w:color w:val="000000"/>
                <w:sz w:val="24"/>
                <w:szCs w:val="24"/>
              </w:rPr>
              <w:t>АТО (ОКТМО)</w:t>
            </w:r>
            <w:proofErr w:type="gramEnd"/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25C" w:rsidRPr="0001540D" w:rsidRDefault="0031325C" w:rsidP="005D11D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1540D">
              <w:rPr>
                <w:sz w:val="24"/>
                <w:szCs w:val="24"/>
              </w:rPr>
              <w:t>34401000000/</w:t>
            </w:r>
          </w:p>
          <w:p w:rsidR="00CA2902" w:rsidRPr="0001540D" w:rsidRDefault="005D11D3" w:rsidP="005B4F7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1540D">
              <w:rPr>
                <w:sz w:val="24"/>
                <w:szCs w:val="24"/>
              </w:rPr>
              <w:t>34701000</w:t>
            </w:r>
          </w:p>
        </w:tc>
      </w:tr>
      <w:tr w:rsidR="00CA2902" w:rsidRPr="0001540D" w:rsidTr="0001540D">
        <w:trPr>
          <w:trHeight w:hRule="exact" w:val="250"/>
        </w:trPr>
        <w:tc>
          <w:tcPr>
            <w:tcW w:w="159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CA2902" w:rsidRPr="0001540D" w:rsidRDefault="00CA2902" w:rsidP="00D524B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902" w:rsidRPr="0001540D" w:rsidRDefault="00CA2902" w:rsidP="005D11D3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A2902" w:rsidRPr="0001540D" w:rsidTr="0001540D">
        <w:trPr>
          <w:trHeight w:hRule="exact" w:val="269"/>
        </w:trPr>
        <w:tc>
          <w:tcPr>
            <w:tcW w:w="159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CA2902" w:rsidRPr="0001540D" w:rsidRDefault="00CA2902" w:rsidP="00D524B1">
            <w:pPr>
              <w:shd w:val="clear" w:color="auto" w:fill="FFFFFF"/>
              <w:ind w:right="5"/>
              <w:jc w:val="right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2"/>
                <w:sz w:val="24"/>
                <w:szCs w:val="24"/>
              </w:rPr>
              <w:t>по ОКЕИ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902" w:rsidRPr="0001540D" w:rsidRDefault="00CA2902" w:rsidP="00D524B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1540D">
              <w:rPr>
                <w:color w:val="000000"/>
                <w:sz w:val="24"/>
                <w:szCs w:val="24"/>
              </w:rPr>
              <w:t>383</w:t>
            </w:r>
          </w:p>
        </w:tc>
      </w:tr>
    </w:tbl>
    <w:p w:rsidR="00CA2902" w:rsidRPr="0001540D" w:rsidRDefault="00CA2902" w:rsidP="00CA2902">
      <w:pPr>
        <w:rPr>
          <w:sz w:val="24"/>
          <w:szCs w:val="24"/>
        </w:rPr>
        <w:sectPr w:rsidR="00CA2902" w:rsidRPr="0001540D" w:rsidSect="0085776C">
          <w:type w:val="continuous"/>
          <w:pgSz w:w="16834" w:h="11909" w:orient="landscape"/>
          <w:pgMar w:top="960" w:right="1087" w:bottom="360" w:left="905" w:header="720" w:footer="720" w:gutter="0"/>
          <w:cols w:num="4" w:space="720" w:equalWidth="0">
            <w:col w:w="9301" w:space="709"/>
            <w:col w:w="849" w:space="2"/>
            <w:col w:w="850" w:space="251"/>
            <w:col w:w="2880"/>
          </w:cols>
          <w:noEndnote/>
        </w:sectPr>
      </w:pPr>
    </w:p>
    <w:p w:rsidR="00CA2902" w:rsidRPr="0001540D" w:rsidRDefault="00CA2902" w:rsidP="00CA2902">
      <w:pPr>
        <w:spacing w:after="230" w:line="1" w:lineRule="exact"/>
        <w:rPr>
          <w:sz w:val="24"/>
          <w:szCs w:val="24"/>
        </w:rPr>
      </w:pPr>
    </w:p>
    <w:tbl>
      <w:tblPr>
        <w:tblW w:w="1545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41"/>
        <w:gridCol w:w="846"/>
        <w:gridCol w:w="847"/>
        <w:gridCol w:w="1129"/>
        <w:gridCol w:w="988"/>
        <w:gridCol w:w="1129"/>
        <w:gridCol w:w="2301"/>
        <w:gridCol w:w="1652"/>
        <w:gridCol w:w="2122"/>
        <w:gridCol w:w="1835"/>
        <w:gridCol w:w="68"/>
      </w:tblGrid>
      <w:tr w:rsidR="00F41F9F" w:rsidRPr="0001540D" w:rsidTr="00FE692E">
        <w:trPr>
          <w:trHeight w:hRule="exact" w:val="1964"/>
        </w:trPr>
        <w:tc>
          <w:tcPr>
            <w:tcW w:w="2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государственной власти Костромской области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ind w:left="967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2"/>
                <w:sz w:val="24"/>
                <w:szCs w:val="24"/>
              </w:rPr>
              <w:t>Код по БК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30" w:lineRule="exact"/>
              <w:ind w:left="110" w:right="125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Код по </w:t>
            </w:r>
            <w:r w:rsidRPr="0001540D">
              <w:rPr>
                <w:rFonts w:eastAsia="Times New Roman"/>
                <w:color w:val="000000"/>
                <w:spacing w:val="-2"/>
                <w:sz w:val="24"/>
                <w:szCs w:val="24"/>
              </w:rPr>
              <w:t>ОКПД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1"/>
                <w:sz w:val="24"/>
                <w:szCs w:val="24"/>
              </w:rPr>
              <w:t>Предмет закупки/цель субсидии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26" w:lineRule="exact"/>
              <w:ind w:left="58" w:right="58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F41F9F" w:rsidRPr="0001540D" w:rsidRDefault="00F41F9F" w:rsidP="00BA3E09">
            <w:pPr>
              <w:shd w:val="clear" w:color="auto" w:fill="FFFFFF"/>
              <w:spacing w:line="226" w:lineRule="exact"/>
              <w:ind w:left="58" w:right="58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исполнителя </w:t>
            </w:r>
            <w:r w:rsidRPr="0001540D"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контракта/получателя </w:t>
            </w:r>
            <w:r w:rsidRPr="0001540D">
              <w:rPr>
                <w:rFonts w:eastAsia="Times New Roman"/>
                <w:color w:val="000000"/>
                <w:sz w:val="24"/>
                <w:szCs w:val="24"/>
              </w:rPr>
              <w:t>субсидии (гранта)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26" w:lineRule="exact"/>
              <w:ind w:left="38" w:right="38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Цена контракта / объем </w:t>
            </w:r>
            <w:r w:rsidRPr="0001540D">
              <w:rPr>
                <w:rFonts w:eastAsia="Times New Roman"/>
                <w:color w:val="000000"/>
                <w:sz w:val="24"/>
                <w:szCs w:val="24"/>
              </w:rPr>
              <w:t>предоставляемых субсидий (грантов)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z w:val="24"/>
                <w:szCs w:val="24"/>
              </w:rPr>
              <w:t>Оплата по контрактам/ расходы по предоставленным субсидиям (грантам)</w:t>
            </w:r>
          </w:p>
        </w:tc>
      </w:tr>
      <w:tr w:rsidR="00F41F9F" w:rsidRPr="0001540D" w:rsidTr="00FE692E">
        <w:trPr>
          <w:trHeight w:hRule="exact" w:val="890"/>
        </w:trPr>
        <w:tc>
          <w:tcPr>
            <w:tcW w:w="2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3"/>
                <w:sz w:val="24"/>
                <w:szCs w:val="24"/>
              </w:rPr>
              <w:t>Раз</w:t>
            </w:r>
          </w:p>
          <w:p w:rsidR="00F41F9F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2"/>
                <w:sz w:val="24"/>
                <w:szCs w:val="24"/>
              </w:rPr>
              <w:t>дела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2"/>
                <w:sz w:val="24"/>
                <w:szCs w:val="24"/>
              </w:rPr>
              <w:t>подраздела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30" w:lineRule="exact"/>
              <w:ind w:left="10" w:right="14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направления </w:t>
            </w:r>
            <w:r w:rsidRPr="0001540D">
              <w:rPr>
                <w:rFonts w:eastAsia="Times New Roman"/>
                <w:color w:val="000000"/>
                <w:spacing w:val="-2"/>
                <w:sz w:val="24"/>
                <w:szCs w:val="24"/>
              </w:rPr>
              <w:t>расходов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26" w:lineRule="exact"/>
              <w:ind w:right="5"/>
              <w:jc w:val="center"/>
              <w:rPr>
                <w:sz w:val="24"/>
                <w:szCs w:val="24"/>
              </w:rPr>
            </w:pPr>
            <w:r w:rsidRPr="0001540D">
              <w:rPr>
                <w:rFonts w:eastAsia="Times New Roman"/>
                <w:color w:val="000000"/>
                <w:spacing w:val="-4"/>
                <w:sz w:val="24"/>
                <w:szCs w:val="24"/>
              </w:rPr>
              <w:t xml:space="preserve">вида </w:t>
            </w:r>
            <w:r w:rsidRPr="0001540D">
              <w:rPr>
                <w:rFonts w:eastAsia="Times New Roman"/>
                <w:color w:val="000000"/>
                <w:spacing w:val="-2"/>
                <w:sz w:val="24"/>
                <w:szCs w:val="24"/>
              </w:rPr>
              <w:t>расходов</w:t>
            </w:r>
          </w:p>
        </w:tc>
        <w:tc>
          <w:tcPr>
            <w:tcW w:w="11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26" w:lineRule="exact"/>
              <w:ind w:right="5"/>
              <w:jc w:val="center"/>
              <w:rPr>
                <w:sz w:val="24"/>
                <w:szCs w:val="24"/>
              </w:rPr>
            </w:pPr>
          </w:p>
          <w:p w:rsidR="00F41F9F" w:rsidRPr="0001540D" w:rsidRDefault="00F41F9F" w:rsidP="00BA3E09">
            <w:pPr>
              <w:shd w:val="clear" w:color="auto" w:fill="FFFFFF"/>
              <w:spacing w:line="226" w:lineRule="exact"/>
              <w:ind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26" w:lineRule="exact"/>
              <w:ind w:right="5"/>
              <w:jc w:val="center"/>
              <w:rPr>
                <w:sz w:val="24"/>
                <w:szCs w:val="24"/>
              </w:rPr>
            </w:pPr>
          </w:p>
          <w:p w:rsidR="00F41F9F" w:rsidRPr="0001540D" w:rsidRDefault="00F41F9F" w:rsidP="00BA3E09">
            <w:pPr>
              <w:shd w:val="clear" w:color="auto" w:fill="FFFFFF"/>
              <w:spacing w:line="226" w:lineRule="exact"/>
              <w:ind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26" w:lineRule="exact"/>
              <w:ind w:right="5"/>
              <w:jc w:val="center"/>
              <w:rPr>
                <w:sz w:val="24"/>
                <w:szCs w:val="24"/>
              </w:rPr>
            </w:pPr>
          </w:p>
          <w:p w:rsidR="00F41F9F" w:rsidRPr="0001540D" w:rsidRDefault="00F41F9F" w:rsidP="00BA3E09">
            <w:pPr>
              <w:shd w:val="clear" w:color="auto" w:fill="FFFFFF"/>
              <w:spacing w:line="226" w:lineRule="exact"/>
              <w:ind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26" w:lineRule="exact"/>
              <w:ind w:right="5"/>
              <w:jc w:val="center"/>
              <w:rPr>
                <w:sz w:val="24"/>
                <w:szCs w:val="24"/>
              </w:rPr>
            </w:pPr>
          </w:p>
          <w:p w:rsidR="00F41F9F" w:rsidRPr="0001540D" w:rsidRDefault="00F41F9F" w:rsidP="00BA3E09">
            <w:pPr>
              <w:shd w:val="clear" w:color="auto" w:fill="FFFFFF"/>
              <w:spacing w:line="226" w:lineRule="exact"/>
              <w:ind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1F9F" w:rsidRPr="0001540D" w:rsidRDefault="00F41F9F" w:rsidP="00BA3E09">
            <w:pPr>
              <w:shd w:val="clear" w:color="auto" w:fill="FFFFFF"/>
              <w:spacing w:line="226" w:lineRule="exact"/>
              <w:ind w:left="144" w:right="192"/>
              <w:jc w:val="center"/>
              <w:rPr>
                <w:sz w:val="24"/>
                <w:szCs w:val="24"/>
              </w:rPr>
            </w:pPr>
          </w:p>
        </w:tc>
      </w:tr>
      <w:tr w:rsidR="004C18DA" w:rsidRPr="0001540D" w:rsidTr="00FE692E">
        <w:trPr>
          <w:trHeight w:hRule="exact" w:val="458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8DA" w:rsidRPr="0001540D" w:rsidRDefault="00F41F9F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F4701E" w:rsidRPr="0001540D" w:rsidTr="00FE692E">
        <w:trPr>
          <w:trHeight w:hRule="exact" w:val="823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701E" w:rsidRDefault="00F4701E" w:rsidP="00BA3E0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701E" w:rsidRDefault="00F4701E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01E" w:rsidRDefault="00F4701E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01E" w:rsidRDefault="00F4701E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01E" w:rsidRDefault="00F4701E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01E" w:rsidRDefault="00F4701E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01E" w:rsidRDefault="00F4701E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01E" w:rsidRDefault="00F4701E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4701E" w:rsidRDefault="006662A0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701E" w:rsidRDefault="006662A0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AA6AB4" w:rsidRPr="0001540D" w:rsidTr="00FE692E">
        <w:trPr>
          <w:trHeight w:hRule="exact" w:val="1157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Pr="00AA6AB4" w:rsidRDefault="00AA6AB4" w:rsidP="00BA3E09">
            <w:pPr>
              <w:rPr>
                <w:sz w:val="24"/>
                <w:szCs w:val="24"/>
              </w:rPr>
            </w:pPr>
            <w:r w:rsidRPr="00AA6AB4">
              <w:rPr>
                <w:sz w:val="24"/>
                <w:szCs w:val="24"/>
              </w:rPr>
              <w:lastRenderedPageBreak/>
              <w:t>Департамент  агропромышленного комплекса Костромской области</w:t>
            </w:r>
          </w:p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AA6AB4" w:rsidRPr="0001540D" w:rsidTr="00FE692E">
        <w:trPr>
          <w:trHeight w:hRule="exact" w:val="1721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Pr="00AA6AB4" w:rsidRDefault="00AA6AB4" w:rsidP="00BA3E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государственного регулирования цен и тарифов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AA6AB4" w:rsidRPr="0001540D" w:rsidTr="00FE692E">
        <w:trPr>
          <w:trHeight w:hRule="exact" w:val="994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здравоохранения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AA6AB4" w:rsidRPr="0001540D" w:rsidTr="00FE692E">
        <w:trPr>
          <w:trHeight w:hRule="exact" w:val="1278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имущественных и земельных отношений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AA6AB4" w:rsidRPr="0001540D" w:rsidTr="00FE692E">
        <w:trPr>
          <w:trHeight w:hRule="exact" w:val="700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культуры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AA6AB4" w:rsidRPr="0001540D" w:rsidTr="00FE692E">
        <w:trPr>
          <w:trHeight w:hRule="exact" w:val="980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лесного хозяйства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AA6AB4" w:rsidRPr="0001540D" w:rsidTr="00FE692E">
        <w:trPr>
          <w:trHeight w:hRule="exact" w:val="980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образования и науки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6AB4" w:rsidRDefault="00AA6AB4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319F5" w:rsidRPr="0001540D" w:rsidTr="00FE692E">
        <w:trPr>
          <w:trHeight w:hRule="exact" w:val="1277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rPr>
                <w:sz w:val="24"/>
                <w:szCs w:val="24"/>
              </w:rPr>
            </w:pPr>
            <w:r w:rsidRPr="00AA6AB4">
              <w:rPr>
                <w:sz w:val="24"/>
                <w:szCs w:val="24"/>
              </w:rPr>
              <w:t>Департамент по труду и социальной защите населения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319F5" w:rsidRPr="0001540D" w:rsidTr="00FE692E">
        <w:trPr>
          <w:trHeight w:hRule="exact" w:val="156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Pr="00AA6AB4" w:rsidRDefault="004319F5" w:rsidP="00BA3E09">
            <w:pPr>
              <w:rPr>
                <w:sz w:val="24"/>
                <w:szCs w:val="24"/>
              </w:rPr>
            </w:pPr>
            <w:r w:rsidRPr="004319F5">
              <w:rPr>
                <w:sz w:val="24"/>
                <w:szCs w:val="24"/>
              </w:rPr>
              <w:t>Департамент природных ресурсов и охраны окружающей среды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319F5" w:rsidRPr="0001540D" w:rsidTr="00FE692E">
        <w:trPr>
          <w:trHeight w:hRule="exact" w:val="156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Pr="004319F5" w:rsidRDefault="004319F5" w:rsidP="00BA3E09">
            <w:pPr>
              <w:rPr>
                <w:sz w:val="24"/>
                <w:szCs w:val="24"/>
              </w:rPr>
            </w:pPr>
            <w:r w:rsidRPr="004319F5">
              <w:rPr>
                <w:sz w:val="24"/>
                <w:szCs w:val="24"/>
              </w:rPr>
              <w:t>Департамент строительства, архитектуры и градостроительства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319F5" w:rsidRPr="0001540D" w:rsidTr="00FE692E">
        <w:trPr>
          <w:trHeight w:hRule="exact" w:val="1984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Pr="004319F5" w:rsidRDefault="004319F5" w:rsidP="00BA3E09">
            <w:pPr>
              <w:rPr>
                <w:sz w:val="24"/>
                <w:szCs w:val="24"/>
              </w:rPr>
            </w:pPr>
            <w:r w:rsidRPr="004319F5">
              <w:rPr>
                <w:sz w:val="24"/>
                <w:szCs w:val="24"/>
              </w:rPr>
              <w:t>Департамент топливно-энергетического комплекса и жилищно-коммунального хозяйства Костромской облас</w:t>
            </w:r>
            <w:r>
              <w:rPr>
                <w:sz w:val="24"/>
                <w:szCs w:val="24"/>
              </w:rPr>
              <w:t>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319F5" w:rsidRPr="0001540D" w:rsidTr="00FE692E">
        <w:trPr>
          <w:trHeight w:hRule="exact" w:val="1289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Pr="004319F5" w:rsidRDefault="004319F5" w:rsidP="00BA3E09">
            <w:pPr>
              <w:rPr>
                <w:sz w:val="24"/>
                <w:szCs w:val="24"/>
              </w:rPr>
            </w:pPr>
            <w:r w:rsidRPr="004319F5">
              <w:rPr>
                <w:sz w:val="24"/>
                <w:szCs w:val="24"/>
              </w:rPr>
              <w:t>Департамент транспорта и дорожного хозяйства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319F5" w:rsidRPr="0001540D" w:rsidTr="00FE692E">
        <w:trPr>
          <w:trHeight w:hRule="exact" w:val="570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Pr="004319F5" w:rsidRDefault="004319F5" w:rsidP="00BA3E09">
            <w:pPr>
              <w:rPr>
                <w:sz w:val="24"/>
                <w:szCs w:val="24"/>
              </w:rPr>
            </w:pPr>
            <w:r w:rsidRPr="004319F5">
              <w:rPr>
                <w:sz w:val="24"/>
                <w:szCs w:val="24"/>
              </w:rPr>
              <w:t>Департамент финансов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319F5" w:rsidRPr="0001540D" w:rsidTr="00FE692E">
        <w:trPr>
          <w:trHeight w:hRule="exact" w:val="570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Pr="004319F5" w:rsidRDefault="004319F5" w:rsidP="00BA3E09">
            <w:pPr>
              <w:rPr>
                <w:sz w:val="24"/>
                <w:szCs w:val="24"/>
              </w:rPr>
            </w:pPr>
            <w:r w:rsidRPr="004319F5">
              <w:rPr>
                <w:sz w:val="24"/>
                <w:szCs w:val="24"/>
              </w:rPr>
              <w:t>Департамент финансового контроля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9F5" w:rsidRDefault="004319F5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FE692E" w:rsidRPr="0001540D" w:rsidTr="00FE692E">
        <w:trPr>
          <w:trHeight w:hRule="exact" w:val="1435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92E" w:rsidRPr="004319F5" w:rsidRDefault="00FE692E" w:rsidP="00BA3E09">
            <w:pPr>
              <w:rPr>
                <w:sz w:val="24"/>
                <w:szCs w:val="24"/>
              </w:rPr>
            </w:pPr>
            <w:r w:rsidRPr="004319F5">
              <w:rPr>
                <w:sz w:val="24"/>
                <w:szCs w:val="24"/>
              </w:rPr>
              <w:t>Департамент экономического развития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92E" w:rsidRDefault="00FE692E" w:rsidP="0072097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692E" w:rsidRDefault="00FE692E" w:rsidP="0072097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692E" w:rsidRDefault="00FE692E" w:rsidP="0072097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692E" w:rsidRDefault="00FE692E" w:rsidP="0072097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692E" w:rsidRDefault="00FE692E" w:rsidP="0072097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692E" w:rsidRDefault="00FE692E" w:rsidP="0072097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692E" w:rsidRDefault="00FE692E" w:rsidP="0072097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E692E" w:rsidRDefault="00FE692E" w:rsidP="0072097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92E" w:rsidRDefault="00FE692E" w:rsidP="0072097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766573" w:rsidRPr="0001540D" w:rsidTr="00FE692E">
        <w:trPr>
          <w:trHeight w:hRule="exact" w:val="1407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573" w:rsidRPr="004319F5" w:rsidRDefault="00766573" w:rsidP="00BA3E09">
            <w:pPr>
              <w:rPr>
                <w:sz w:val="24"/>
                <w:szCs w:val="24"/>
              </w:rPr>
            </w:pPr>
            <w:r w:rsidRPr="00766573">
              <w:rPr>
                <w:sz w:val="24"/>
                <w:szCs w:val="24"/>
              </w:rPr>
              <w:t>Государственная инспекция по надзору за техническим состоянием самоходных машин и других видов техники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766573" w:rsidRPr="0001540D" w:rsidTr="00FE692E">
        <w:trPr>
          <w:trHeight w:hRule="exact" w:val="1001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573" w:rsidRPr="00766573" w:rsidRDefault="00766573" w:rsidP="00BA3E09">
            <w:pPr>
              <w:rPr>
                <w:sz w:val="24"/>
                <w:szCs w:val="24"/>
              </w:rPr>
            </w:pPr>
            <w:r w:rsidRPr="00766573">
              <w:rPr>
                <w:sz w:val="24"/>
                <w:szCs w:val="24"/>
              </w:rPr>
              <w:t>Государственная жилищная инспекция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766573" w:rsidRPr="0001540D" w:rsidTr="00FE692E">
        <w:trPr>
          <w:trHeight w:hRule="exact" w:val="987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573" w:rsidRPr="00766573" w:rsidRDefault="00766573" w:rsidP="00BA3E09">
            <w:pPr>
              <w:rPr>
                <w:sz w:val="24"/>
                <w:szCs w:val="24"/>
              </w:rPr>
            </w:pPr>
            <w:r w:rsidRPr="00766573">
              <w:rPr>
                <w:sz w:val="24"/>
                <w:szCs w:val="24"/>
              </w:rPr>
              <w:t>Управление ветеринарии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6573" w:rsidRDefault="00766573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01B38" w:rsidRPr="0001540D" w:rsidTr="00FE692E">
        <w:trPr>
          <w:trHeight w:hRule="exact" w:val="1129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Pr="00766573" w:rsidRDefault="00C01B38" w:rsidP="00BA3E09">
            <w:pPr>
              <w:rPr>
                <w:sz w:val="24"/>
                <w:szCs w:val="24"/>
              </w:rPr>
            </w:pPr>
            <w:r w:rsidRPr="00C01B38">
              <w:rPr>
                <w:sz w:val="24"/>
                <w:szCs w:val="24"/>
              </w:rPr>
              <w:t>Управление записи актов гражданского состояния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01B38" w:rsidRPr="0001540D" w:rsidTr="00FE692E">
        <w:trPr>
          <w:trHeight w:hRule="exact" w:val="1407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Pr="00C01B38" w:rsidRDefault="00C01B38" w:rsidP="00BA3E09">
            <w:pPr>
              <w:rPr>
                <w:sz w:val="24"/>
                <w:szCs w:val="24"/>
              </w:rPr>
            </w:pPr>
            <w:r w:rsidRPr="00C01B38">
              <w:rPr>
                <w:sz w:val="24"/>
                <w:szCs w:val="24"/>
              </w:rPr>
              <w:t>Информационно-аналитическое управление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01B38" w:rsidRPr="0001540D" w:rsidTr="00FE692E">
        <w:trPr>
          <w:trHeight w:hRule="exact" w:val="1407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Pr="00C01B38" w:rsidRDefault="00C01B38" w:rsidP="00BA3E09">
            <w:pPr>
              <w:rPr>
                <w:sz w:val="24"/>
                <w:szCs w:val="24"/>
              </w:rPr>
            </w:pPr>
            <w:r w:rsidRPr="00C01B38">
              <w:rPr>
                <w:sz w:val="24"/>
                <w:szCs w:val="24"/>
              </w:rPr>
              <w:t>Управление региональной безопасности</w:t>
            </w:r>
          </w:p>
          <w:p w:rsidR="00C01B38" w:rsidRPr="00C01B38" w:rsidRDefault="00C01B38" w:rsidP="00BA3E09">
            <w:pPr>
              <w:rPr>
                <w:sz w:val="24"/>
                <w:szCs w:val="24"/>
              </w:rPr>
            </w:pPr>
          </w:p>
          <w:p w:rsidR="00C01B38" w:rsidRPr="00C01B38" w:rsidRDefault="00C01B38" w:rsidP="00BA3E09">
            <w:pPr>
              <w:rPr>
                <w:sz w:val="24"/>
                <w:szCs w:val="24"/>
              </w:rPr>
            </w:pPr>
            <w:r w:rsidRPr="00C01B38">
              <w:rPr>
                <w:sz w:val="24"/>
                <w:szCs w:val="24"/>
              </w:rPr>
              <w:t>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01B38" w:rsidRPr="0001540D" w:rsidTr="00FE692E">
        <w:trPr>
          <w:trHeight w:hRule="exact" w:val="1407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Pr="00C01B38" w:rsidRDefault="00C01B38" w:rsidP="00BA3E09">
            <w:pPr>
              <w:rPr>
                <w:sz w:val="24"/>
                <w:szCs w:val="24"/>
              </w:rPr>
            </w:pPr>
            <w:r w:rsidRPr="00C01B38">
              <w:rPr>
                <w:sz w:val="24"/>
                <w:szCs w:val="24"/>
              </w:rPr>
              <w:t>Управление по обеспечению деятельности мировых судей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01B38" w:rsidRPr="0001540D" w:rsidTr="00FE692E">
        <w:trPr>
          <w:trHeight w:hRule="exact" w:val="893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Pr="00C01B38" w:rsidRDefault="00C01B38" w:rsidP="00BA3E09">
            <w:pPr>
              <w:rPr>
                <w:sz w:val="24"/>
                <w:szCs w:val="24"/>
              </w:rPr>
            </w:pPr>
            <w:r w:rsidRPr="00C01B38">
              <w:rPr>
                <w:sz w:val="24"/>
                <w:szCs w:val="24"/>
              </w:rPr>
              <w:t>Комитет по делам архивов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01B38" w:rsidRPr="0001540D" w:rsidTr="00FE692E">
        <w:trPr>
          <w:trHeight w:hRule="exact" w:val="893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Pr="00C01B38" w:rsidRDefault="00C01B38" w:rsidP="00BA3E09">
            <w:pPr>
              <w:rPr>
                <w:sz w:val="24"/>
                <w:szCs w:val="24"/>
              </w:rPr>
            </w:pPr>
            <w:r w:rsidRPr="00C01B38">
              <w:rPr>
                <w:sz w:val="24"/>
                <w:szCs w:val="24"/>
              </w:rPr>
              <w:t>Комитет по физической культуре и спорту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01B38" w:rsidRPr="0001540D" w:rsidTr="00FE692E">
        <w:trPr>
          <w:trHeight w:hRule="exact" w:val="893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Pr="00C01B38" w:rsidRDefault="00C01B38" w:rsidP="00BA3E09">
            <w:pPr>
              <w:rPr>
                <w:sz w:val="24"/>
                <w:szCs w:val="24"/>
              </w:rPr>
            </w:pPr>
            <w:r w:rsidRPr="00C01B38">
              <w:rPr>
                <w:sz w:val="24"/>
                <w:szCs w:val="24"/>
              </w:rPr>
              <w:t>Комитет по делам молодежи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01B38" w:rsidRPr="0001540D" w:rsidTr="00FE692E">
        <w:trPr>
          <w:trHeight w:hRule="exact" w:val="893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Pr="00C01B38" w:rsidRDefault="00C01B38" w:rsidP="00BA3E09">
            <w:pPr>
              <w:rPr>
                <w:sz w:val="24"/>
                <w:szCs w:val="24"/>
              </w:rPr>
            </w:pPr>
            <w:r w:rsidRPr="00C01B38">
              <w:rPr>
                <w:sz w:val="24"/>
                <w:szCs w:val="24"/>
              </w:rPr>
              <w:t>Инспекция по охране объектов культурного наследия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1B38" w:rsidRDefault="00C01B38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1E598C" w:rsidRPr="0001540D" w:rsidTr="00FE692E">
        <w:trPr>
          <w:trHeight w:hRule="exact" w:val="893"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598C" w:rsidRPr="00C01B38" w:rsidRDefault="001E598C" w:rsidP="00BA3E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архитектуры и градостроительства Костромской области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598C" w:rsidRDefault="001E598C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598C" w:rsidRDefault="001E598C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598C" w:rsidRDefault="001E598C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598C" w:rsidRDefault="001E598C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598C" w:rsidRDefault="001E598C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598C" w:rsidRDefault="001E598C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598C" w:rsidRDefault="001E598C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598C" w:rsidRDefault="001E598C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598C" w:rsidRDefault="001E598C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32337" w:rsidRPr="0001540D" w:rsidTr="00FE692E">
        <w:trPr>
          <w:trHeight w:hRule="exact" w:val="529"/>
        </w:trPr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37" w:rsidRDefault="00832337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37" w:rsidRDefault="00832337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37" w:rsidRDefault="00FE692E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832337">
              <w:rPr>
                <w:sz w:val="24"/>
                <w:szCs w:val="24"/>
              </w:rPr>
              <w:t>,00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337" w:rsidRDefault="00832337" w:rsidP="00BA3E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BA3E09" w:rsidTr="00FE692E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68" w:type="dxa"/>
          <w:trHeight w:val="100"/>
        </w:trPr>
        <w:tc>
          <w:tcPr>
            <w:tcW w:w="15390" w:type="dxa"/>
            <w:gridSpan w:val="10"/>
          </w:tcPr>
          <w:p w:rsidR="00BA3E09" w:rsidRDefault="00BA3E09" w:rsidP="00BA3E09"/>
        </w:tc>
      </w:tr>
    </w:tbl>
    <w:p w:rsidR="00CA2902" w:rsidRDefault="00CA2902" w:rsidP="00CA2902">
      <w:pPr>
        <w:sectPr w:rsidR="00CA2902" w:rsidSect="0085776C">
          <w:type w:val="continuous"/>
          <w:pgSz w:w="16834" w:h="11909" w:orient="landscape" w:code="9"/>
          <w:pgMar w:top="1843" w:right="760" w:bottom="1" w:left="760" w:header="720" w:footer="720" w:gutter="0"/>
          <w:cols w:space="60"/>
          <w:noEndnote/>
          <w:docGrid w:linePitch="272"/>
        </w:sectPr>
      </w:pPr>
    </w:p>
    <w:p w:rsidR="004319F5" w:rsidRDefault="0046160A" w:rsidP="0046160A">
      <w:pPr>
        <w:shd w:val="clear" w:color="auto" w:fill="FFFFFF"/>
        <w:spacing w:line="230" w:lineRule="exact"/>
        <w:jc w:val="both"/>
        <w:rPr>
          <w:rFonts w:eastAsia="Times New Roman"/>
          <w:color w:val="000000"/>
          <w:spacing w:val="-1"/>
        </w:rPr>
      </w:pPr>
      <w:r>
        <w:rPr>
          <w:rFonts w:eastAsia="Times New Roman"/>
          <w:color w:val="000000"/>
          <w:spacing w:val="-1"/>
        </w:rPr>
        <w:t>*</w:t>
      </w:r>
    </w:p>
    <w:p w:rsidR="004319F5" w:rsidRPr="007768D5" w:rsidRDefault="004319F5" w:rsidP="0046160A">
      <w:pPr>
        <w:shd w:val="clear" w:color="auto" w:fill="FFFFFF"/>
        <w:spacing w:line="230" w:lineRule="exact"/>
        <w:ind w:left="360"/>
        <w:jc w:val="both"/>
        <w:rPr>
          <w:rFonts w:eastAsia="Times New Roman"/>
          <w:color w:val="000000"/>
          <w:spacing w:val="-1"/>
        </w:rPr>
      </w:pPr>
    </w:p>
    <w:p w:rsidR="004319F5" w:rsidRDefault="004319F5" w:rsidP="0046160A">
      <w:pPr>
        <w:shd w:val="clear" w:color="auto" w:fill="FFFFFF"/>
        <w:spacing w:line="230" w:lineRule="exact"/>
        <w:jc w:val="both"/>
        <w:rPr>
          <w:rFonts w:eastAsia="Times New Roman"/>
          <w:color w:val="000000"/>
          <w:spacing w:val="-1"/>
        </w:rPr>
      </w:pPr>
    </w:p>
    <w:p w:rsidR="00CA2902" w:rsidRDefault="00CA2902" w:rsidP="0046160A">
      <w:pPr>
        <w:shd w:val="clear" w:color="auto" w:fill="FFFFFF"/>
        <w:spacing w:line="230" w:lineRule="exact"/>
        <w:jc w:val="both"/>
      </w:pPr>
    </w:p>
    <w:p w:rsidR="00FE692E" w:rsidRDefault="00FE692E" w:rsidP="0046160A">
      <w:pPr>
        <w:shd w:val="clear" w:color="auto" w:fill="FFFFFF"/>
        <w:spacing w:line="230" w:lineRule="exact"/>
        <w:jc w:val="both"/>
      </w:pPr>
    </w:p>
    <w:p w:rsidR="00FE692E" w:rsidRDefault="00FE692E" w:rsidP="0046160A">
      <w:pPr>
        <w:shd w:val="clear" w:color="auto" w:fill="FFFFFF"/>
        <w:spacing w:line="230" w:lineRule="exact"/>
        <w:jc w:val="both"/>
      </w:pPr>
    </w:p>
    <w:p w:rsidR="00FE692E" w:rsidRDefault="00FE692E" w:rsidP="0046160A">
      <w:pPr>
        <w:shd w:val="clear" w:color="auto" w:fill="FFFFFF"/>
        <w:spacing w:line="230" w:lineRule="exact"/>
        <w:jc w:val="both"/>
      </w:pPr>
    </w:p>
    <w:p w:rsidR="00FE692E" w:rsidRDefault="00FE692E" w:rsidP="0046160A">
      <w:pPr>
        <w:shd w:val="clear" w:color="auto" w:fill="FFFFFF"/>
        <w:spacing w:line="230" w:lineRule="exact"/>
        <w:jc w:val="both"/>
      </w:pPr>
    </w:p>
    <w:p w:rsidR="00FE692E" w:rsidRDefault="00FE692E" w:rsidP="0046160A">
      <w:pPr>
        <w:shd w:val="clear" w:color="auto" w:fill="FFFFFF"/>
        <w:spacing w:line="230" w:lineRule="exact"/>
        <w:jc w:val="both"/>
      </w:pPr>
    </w:p>
    <w:p w:rsidR="00FE692E" w:rsidRDefault="00FE692E" w:rsidP="0046160A">
      <w:pPr>
        <w:shd w:val="clear" w:color="auto" w:fill="FFFFFF"/>
        <w:spacing w:line="230" w:lineRule="exact"/>
        <w:jc w:val="both"/>
      </w:pPr>
    </w:p>
    <w:p w:rsidR="00FE692E" w:rsidRDefault="00FE692E" w:rsidP="0046160A">
      <w:pPr>
        <w:shd w:val="clear" w:color="auto" w:fill="FFFFFF"/>
        <w:spacing w:line="230" w:lineRule="exact"/>
        <w:jc w:val="both"/>
      </w:pPr>
    </w:p>
    <w:p w:rsidR="00FE692E" w:rsidRDefault="00FE692E" w:rsidP="0046160A">
      <w:pPr>
        <w:shd w:val="clear" w:color="auto" w:fill="FFFFFF"/>
        <w:spacing w:line="230" w:lineRule="exact"/>
        <w:jc w:val="both"/>
      </w:pPr>
    </w:p>
    <w:p w:rsidR="004319F5" w:rsidRDefault="00FE692E" w:rsidP="0046160A">
      <w:pPr>
        <w:shd w:val="clear" w:color="auto" w:fill="FFFFFF"/>
        <w:spacing w:line="230" w:lineRule="exact"/>
        <w:jc w:val="both"/>
      </w:pPr>
      <w:r>
        <w:t>Руководитель</w:t>
      </w:r>
      <w:r w:rsidR="00CA2902">
        <w:br w:type="column"/>
      </w:r>
      <w:r>
        <w:t>О</w:t>
      </w:r>
      <w:r w:rsidR="007768D5" w:rsidRPr="007768D5">
        <w:t>тчет составлен   в соответствии      с</w:t>
      </w:r>
      <w:r w:rsidR="007768D5">
        <w:t xml:space="preserve"> </w:t>
      </w:r>
      <w:r w:rsidR="007768D5" w:rsidRPr="007768D5">
        <w:t xml:space="preserve"> Перечнем  направлений расходования     </w:t>
      </w:r>
      <w:r w:rsidR="007768D5">
        <w:t xml:space="preserve"> бюджетных ассигнований на закупку работ (услуг) по информационному освещению деятельности органов государственной власти  субъектов Российской Федерации,  одобренным протоколом заочного голосования Правительственной комиссии по координации деятельности открытого правительства от 4 февраля 2016 г №1. В отчете не указаны средства, направляемые СМИ для выполнения государственного задания  согласно ведомственному перечню услуг и работ  «Осуществление  </w:t>
      </w:r>
      <w:proofErr w:type="gramStart"/>
      <w:r w:rsidR="007768D5">
        <w:t>издательской</w:t>
      </w:r>
      <w:proofErr w:type="gramEnd"/>
      <w:r w:rsidR="007768D5">
        <w:t xml:space="preserve"> деятельности» и «Производство и распространение телепрограмм"</w:t>
      </w:r>
      <w:r w:rsidR="0046160A">
        <w:t>.</w:t>
      </w:r>
    </w:p>
    <w:p w:rsidR="004319F5" w:rsidRDefault="004319F5" w:rsidP="0046160A">
      <w:pPr>
        <w:pStyle w:val="3"/>
        <w:jc w:val="both"/>
      </w:pPr>
    </w:p>
    <w:p w:rsidR="004319F5" w:rsidRDefault="004319F5" w:rsidP="007768D5">
      <w:pPr>
        <w:shd w:val="clear" w:color="auto" w:fill="FFFFFF"/>
        <w:spacing w:line="230" w:lineRule="exact"/>
        <w:jc w:val="both"/>
      </w:pPr>
    </w:p>
    <w:p w:rsidR="00832337" w:rsidRDefault="0099119A" w:rsidP="007768D5">
      <w:pPr>
        <w:shd w:val="clear" w:color="auto" w:fill="FFFFFF"/>
        <w:spacing w:line="230" w:lineRule="exact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</w:t>
      </w:r>
    </w:p>
    <w:p w:rsidR="00FE692E" w:rsidRDefault="00FE692E" w:rsidP="007768D5">
      <w:pPr>
        <w:shd w:val="clear" w:color="auto" w:fill="FFFFFF"/>
        <w:spacing w:line="230" w:lineRule="exact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Заместитель губернатора </w:t>
      </w:r>
    </w:p>
    <w:p w:rsidR="0046160A" w:rsidRDefault="00FE692E" w:rsidP="007768D5">
      <w:pPr>
        <w:shd w:val="clear" w:color="auto" w:fill="FFFFFF"/>
        <w:spacing w:line="230" w:lineRule="exact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Костромской области</w:t>
      </w:r>
      <w:r w:rsidR="0046160A" w:rsidRPr="0046160A">
        <w:rPr>
          <w:rFonts w:eastAsia="Times New Roman"/>
          <w:color w:val="000000"/>
        </w:rPr>
        <w:t xml:space="preserve">          </w:t>
      </w:r>
      <w:r>
        <w:rPr>
          <w:rFonts w:eastAsia="Times New Roman"/>
          <w:color w:val="000000"/>
        </w:rPr>
        <w:t xml:space="preserve">                               </w:t>
      </w:r>
      <w:r w:rsidR="003B149A">
        <w:rPr>
          <w:rFonts w:eastAsia="Times New Roman"/>
          <w:color w:val="000000"/>
        </w:rPr>
        <w:t xml:space="preserve"> </w:t>
      </w:r>
      <w:r w:rsidR="001E598C">
        <w:rPr>
          <w:rFonts w:eastAsia="Times New Roman"/>
          <w:color w:val="000000"/>
        </w:rPr>
        <w:t xml:space="preserve">          </w:t>
      </w:r>
      <w:bookmarkStart w:id="0" w:name="_GoBack"/>
      <w:bookmarkEnd w:id="0"/>
      <w:r>
        <w:rPr>
          <w:rFonts w:eastAsia="Times New Roman"/>
          <w:color w:val="000000"/>
        </w:rPr>
        <w:t xml:space="preserve"> А.</w:t>
      </w:r>
      <w:r w:rsidR="001E598C">
        <w:rPr>
          <w:rFonts w:eastAsia="Times New Roman"/>
          <w:color w:val="000000"/>
        </w:rPr>
        <w:t>А</w:t>
      </w:r>
      <w:r>
        <w:rPr>
          <w:rFonts w:eastAsia="Times New Roman"/>
          <w:color w:val="000000"/>
        </w:rPr>
        <w:t xml:space="preserve">. </w:t>
      </w:r>
      <w:r w:rsidR="001E598C">
        <w:rPr>
          <w:rFonts w:eastAsia="Times New Roman"/>
          <w:color w:val="000000"/>
        </w:rPr>
        <w:t>Фишер</w:t>
      </w:r>
      <w:r>
        <w:rPr>
          <w:rFonts w:eastAsia="Times New Roman"/>
          <w:color w:val="000000"/>
        </w:rPr>
        <w:t xml:space="preserve"> </w:t>
      </w:r>
    </w:p>
    <w:p w:rsidR="00CA2902" w:rsidRPr="0099119A" w:rsidRDefault="001E598C" w:rsidP="007768D5">
      <w:pPr>
        <w:shd w:val="clear" w:color="auto" w:fill="FFFFFF"/>
        <w:spacing w:line="230" w:lineRule="exact"/>
        <w:jc w:val="both"/>
        <w:rPr>
          <w:rFonts w:eastAsia="Times New Roman"/>
          <w:color w:val="000000"/>
          <w:spacing w:val="-1"/>
        </w:rPr>
      </w:pPr>
      <w:r>
        <w:rPr>
          <w:rFonts w:eastAsia="Times New Roman"/>
          <w:color w:val="000000"/>
        </w:rPr>
        <w:t xml:space="preserve">                     </w:t>
      </w:r>
      <w:r w:rsidR="0099119A">
        <w:rPr>
          <w:rFonts w:eastAsia="Times New Roman"/>
          <w:color w:val="000000"/>
        </w:rPr>
        <w:t xml:space="preserve">                        </w:t>
      </w:r>
      <w:r w:rsidR="00FE692E">
        <w:rPr>
          <w:rFonts w:eastAsia="Times New Roman"/>
          <w:color w:val="000000"/>
        </w:rPr>
        <w:t xml:space="preserve">  </w:t>
      </w:r>
      <w:r w:rsidR="0099119A">
        <w:rPr>
          <w:rFonts w:eastAsia="Times New Roman"/>
          <w:color w:val="000000"/>
        </w:rPr>
        <w:t xml:space="preserve"> </w:t>
      </w:r>
      <w:r w:rsidR="00A40B90">
        <w:rPr>
          <w:rFonts w:eastAsia="Times New Roman"/>
          <w:color w:val="000000"/>
        </w:rPr>
        <w:t xml:space="preserve"> </w:t>
      </w:r>
      <w:r w:rsidR="0099119A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 xml:space="preserve">     </w:t>
      </w:r>
    </w:p>
    <w:p w:rsidR="00CA2902" w:rsidRDefault="00CA2902" w:rsidP="007768D5">
      <w:pPr>
        <w:shd w:val="clear" w:color="auto" w:fill="FFFFFF"/>
        <w:spacing w:before="461"/>
        <w:jc w:val="both"/>
        <w:sectPr w:rsidR="00CA2902" w:rsidSect="0085776C">
          <w:type w:val="continuous"/>
          <w:pgSz w:w="16834" w:h="11909" w:orient="landscape"/>
          <w:pgMar w:top="1843" w:right="5210" w:bottom="360" w:left="895" w:header="720" w:footer="720" w:gutter="0"/>
          <w:cols w:num="2" w:space="720" w:equalWidth="0">
            <w:col w:w="2224" w:space="60"/>
            <w:col w:w="8445"/>
          </w:cols>
          <w:noEndnote/>
        </w:sectPr>
      </w:pPr>
    </w:p>
    <w:p w:rsidR="00CA2902" w:rsidRDefault="00CA2902" w:rsidP="007768D5">
      <w:pPr>
        <w:spacing w:before="216" w:line="1" w:lineRule="exact"/>
        <w:jc w:val="both"/>
        <w:rPr>
          <w:rFonts w:ascii="Arial" w:hAnsi="Arial" w:cs="Arial"/>
          <w:sz w:val="2"/>
          <w:szCs w:val="2"/>
        </w:rPr>
      </w:pPr>
    </w:p>
    <w:p w:rsidR="00CA2902" w:rsidRDefault="00CA2902" w:rsidP="007768D5">
      <w:pPr>
        <w:shd w:val="clear" w:color="auto" w:fill="FFFFFF"/>
        <w:spacing w:before="461"/>
        <w:jc w:val="both"/>
        <w:sectPr w:rsidR="00CA2902" w:rsidSect="0085776C">
          <w:type w:val="continuous"/>
          <w:pgSz w:w="16834" w:h="11909" w:orient="landscape"/>
          <w:pgMar w:top="960" w:right="8225" w:bottom="360" w:left="885" w:header="720" w:footer="720" w:gutter="0"/>
          <w:cols w:space="60"/>
          <w:noEndnote/>
        </w:sectPr>
      </w:pPr>
    </w:p>
    <w:p w:rsidR="00FE692E" w:rsidRDefault="00CA2902" w:rsidP="007768D5">
      <w:pPr>
        <w:shd w:val="clear" w:color="auto" w:fill="FFFFFF"/>
        <w:ind w:left="10" w:right="-1009"/>
        <w:jc w:val="both"/>
        <w:rPr>
          <w:rFonts w:eastAsia="Times New Roman"/>
          <w:color w:val="000000"/>
          <w:spacing w:val="-3"/>
        </w:rPr>
      </w:pPr>
      <w:r>
        <w:rPr>
          <w:rFonts w:eastAsia="Times New Roman"/>
          <w:color w:val="000000"/>
          <w:spacing w:val="-3"/>
        </w:rPr>
        <w:t>Исполнитель</w:t>
      </w:r>
      <w:r w:rsidR="00D37D76">
        <w:rPr>
          <w:rFonts w:eastAsia="Times New Roman"/>
          <w:color w:val="000000"/>
          <w:spacing w:val="-3"/>
        </w:rPr>
        <w:t xml:space="preserve">      </w:t>
      </w:r>
      <w:r w:rsidR="0099119A">
        <w:rPr>
          <w:rFonts w:eastAsia="Times New Roman"/>
          <w:color w:val="000000"/>
          <w:spacing w:val="-3"/>
        </w:rPr>
        <w:t xml:space="preserve">         </w:t>
      </w:r>
      <w:r w:rsidR="00D50432">
        <w:rPr>
          <w:rFonts w:eastAsia="Times New Roman"/>
          <w:color w:val="000000"/>
          <w:spacing w:val="-3"/>
        </w:rPr>
        <w:t xml:space="preserve">        </w:t>
      </w:r>
      <w:r w:rsidR="00A40B90">
        <w:rPr>
          <w:rFonts w:eastAsia="Times New Roman"/>
          <w:color w:val="000000"/>
          <w:spacing w:val="-3"/>
        </w:rPr>
        <w:t>Н</w:t>
      </w:r>
      <w:r w:rsidR="00FE692E">
        <w:rPr>
          <w:rFonts w:eastAsia="Times New Roman"/>
          <w:color w:val="000000"/>
          <w:spacing w:val="-3"/>
        </w:rPr>
        <w:t>ачальник</w:t>
      </w:r>
      <w:r w:rsidR="00A40B90">
        <w:rPr>
          <w:rFonts w:eastAsia="Times New Roman"/>
          <w:color w:val="000000"/>
          <w:spacing w:val="-3"/>
        </w:rPr>
        <w:t xml:space="preserve">  </w:t>
      </w:r>
      <w:r w:rsidR="00FE692E">
        <w:rPr>
          <w:rFonts w:eastAsia="Times New Roman"/>
          <w:color w:val="000000"/>
          <w:spacing w:val="-3"/>
        </w:rPr>
        <w:t xml:space="preserve"> информационно- </w:t>
      </w:r>
    </w:p>
    <w:p w:rsidR="00FE692E" w:rsidRDefault="00FE692E" w:rsidP="007768D5">
      <w:pPr>
        <w:shd w:val="clear" w:color="auto" w:fill="FFFFFF"/>
        <w:ind w:left="10" w:right="-1009"/>
        <w:jc w:val="both"/>
        <w:rPr>
          <w:rFonts w:eastAsia="Times New Roman"/>
          <w:color w:val="000000"/>
          <w:spacing w:val="-3"/>
        </w:rPr>
      </w:pPr>
      <w:r>
        <w:rPr>
          <w:rFonts w:eastAsia="Times New Roman"/>
          <w:color w:val="000000"/>
          <w:spacing w:val="-3"/>
        </w:rPr>
        <w:t xml:space="preserve"> </w:t>
      </w:r>
      <w:r w:rsidR="00D50432">
        <w:rPr>
          <w:rFonts w:eastAsia="Times New Roman"/>
          <w:color w:val="000000"/>
          <w:spacing w:val="-3"/>
        </w:rPr>
        <w:t xml:space="preserve">                                              </w:t>
      </w:r>
      <w:r>
        <w:rPr>
          <w:rFonts w:eastAsia="Times New Roman"/>
          <w:color w:val="000000"/>
          <w:spacing w:val="-3"/>
        </w:rPr>
        <w:t xml:space="preserve">аналитического управления </w:t>
      </w:r>
    </w:p>
    <w:p w:rsidR="0099119A" w:rsidRDefault="00FE692E" w:rsidP="007768D5">
      <w:pPr>
        <w:shd w:val="clear" w:color="auto" w:fill="FFFFFF"/>
        <w:ind w:left="10" w:right="-1009"/>
        <w:jc w:val="both"/>
      </w:pPr>
      <w:r>
        <w:rPr>
          <w:rFonts w:eastAsia="Times New Roman"/>
          <w:color w:val="000000"/>
          <w:spacing w:val="-3"/>
        </w:rPr>
        <w:t xml:space="preserve">                               </w:t>
      </w:r>
      <w:r w:rsidR="00D50432">
        <w:rPr>
          <w:rFonts w:eastAsia="Times New Roman"/>
          <w:color w:val="000000"/>
          <w:spacing w:val="-3"/>
        </w:rPr>
        <w:t xml:space="preserve">      </w:t>
      </w:r>
      <w:r>
        <w:rPr>
          <w:rFonts w:eastAsia="Times New Roman"/>
          <w:color w:val="000000"/>
          <w:spacing w:val="-3"/>
        </w:rPr>
        <w:t xml:space="preserve">          Костромской области                                   </w:t>
      </w:r>
      <w:r w:rsidR="00A40B90">
        <w:rPr>
          <w:rFonts w:eastAsia="Times New Roman"/>
          <w:color w:val="000000"/>
          <w:spacing w:val="-3"/>
        </w:rPr>
        <w:t xml:space="preserve"> </w:t>
      </w:r>
      <w:r w:rsidR="003B149A">
        <w:rPr>
          <w:rFonts w:eastAsia="Times New Roman"/>
          <w:color w:val="000000"/>
          <w:spacing w:val="-3"/>
        </w:rPr>
        <w:t xml:space="preserve">            </w:t>
      </w:r>
      <w:r w:rsidR="001E598C">
        <w:rPr>
          <w:rFonts w:eastAsia="Times New Roman"/>
          <w:color w:val="000000"/>
          <w:spacing w:val="-3"/>
        </w:rPr>
        <w:t xml:space="preserve">          </w:t>
      </w:r>
      <w:r>
        <w:rPr>
          <w:rFonts w:eastAsia="Times New Roman"/>
          <w:color w:val="000000"/>
          <w:spacing w:val="-3"/>
        </w:rPr>
        <w:t xml:space="preserve"> И.В.</w:t>
      </w:r>
      <w:r w:rsidR="00A40B90">
        <w:rPr>
          <w:rFonts w:eastAsia="Times New Roman"/>
          <w:color w:val="000000"/>
          <w:spacing w:val="-3"/>
        </w:rPr>
        <w:t xml:space="preserve"> Жабко</w:t>
      </w:r>
      <w:r>
        <w:rPr>
          <w:rFonts w:eastAsia="Times New Roman"/>
          <w:color w:val="000000"/>
          <w:spacing w:val="-3"/>
        </w:rPr>
        <w:t xml:space="preserve"> (4942) </w:t>
      </w:r>
      <w:r w:rsidR="001E598C">
        <w:rPr>
          <w:rFonts w:eastAsia="Times New Roman"/>
          <w:color w:val="000000"/>
          <w:spacing w:val="-3"/>
        </w:rPr>
        <w:t xml:space="preserve"> </w:t>
      </w:r>
      <w:r>
        <w:rPr>
          <w:rFonts w:eastAsia="Times New Roman"/>
          <w:color w:val="000000"/>
          <w:spacing w:val="-3"/>
        </w:rPr>
        <w:t>312-322</w:t>
      </w:r>
      <w:r w:rsidR="00A40B90">
        <w:rPr>
          <w:rFonts w:eastAsia="Times New Roman"/>
          <w:color w:val="000000"/>
          <w:spacing w:val="-3"/>
        </w:rPr>
        <w:t xml:space="preserve">    </w:t>
      </w:r>
    </w:p>
    <w:p w:rsidR="0099119A" w:rsidRPr="0099119A" w:rsidRDefault="0099119A" w:rsidP="007768D5">
      <w:pPr>
        <w:shd w:val="clear" w:color="auto" w:fill="FFFFFF"/>
        <w:ind w:left="10" w:right="-1009"/>
        <w:jc w:val="both"/>
      </w:pPr>
      <w:r>
        <w:t xml:space="preserve">                               </w:t>
      </w:r>
      <w:r>
        <w:rPr>
          <w:color w:val="000000"/>
          <w:spacing w:val="-1"/>
        </w:rPr>
        <w:t xml:space="preserve"> </w:t>
      </w:r>
      <w:r w:rsidR="00832337">
        <w:rPr>
          <w:color w:val="000000"/>
          <w:spacing w:val="-1"/>
        </w:rPr>
        <w:t xml:space="preserve">             </w:t>
      </w:r>
      <w:r w:rsidR="001E598C">
        <w:rPr>
          <w:color w:val="000000"/>
          <w:spacing w:val="-1"/>
        </w:rPr>
        <w:t xml:space="preserve">                       </w:t>
      </w:r>
      <w:r w:rsidR="00CA2902">
        <w:rPr>
          <w:rFonts w:eastAsia="Times New Roman"/>
          <w:color w:val="000000"/>
          <w:spacing w:val="-1"/>
        </w:rPr>
        <w:t xml:space="preserve">     </w:t>
      </w:r>
      <w:r>
        <w:rPr>
          <w:rFonts w:eastAsia="Times New Roman"/>
          <w:color w:val="000000"/>
          <w:spacing w:val="-1"/>
        </w:rPr>
        <w:t xml:space="preserve">  </w:t>
      </w:r>
      <w:r w:rsidR="006A61A6">
        <w:rPr>
          <w:rFonts w:eastAsia="Times New Roman"/>
          <w:color w:val="000000"/>
          <w:spacing w:val="-1"/>
        </w:rPr>
        <w:t xml:space="preserve">       </w:t>
      </w:r>
      <w:r w:rsidR="00832337">
        <w:rPr>
          <w:rFonts w:eastAsia="Times New Roman"/>
          <w:color w:val="000000"/>
          <w:spacing w:val="-1"/>
        </w:rPr>
        <w:t xml:space="preserve">          </w:t>
      </w:r>
      <w:r w:rsidR="006A61A6">
        <w:rPr>
          <w:rFonts w:eastAsia="Times New Roman"/>
          <w:color w:val="000000"/>
          <w:spacing w:val="-1"/>
        </w:rPr>
        <w:t xml:space="preserve"> </w:t>
      </w:r>
      <w:r w:rsidR="00A40B90">
        <w:rPr>
          <w:rFonts w:eastAsia="Times New Roman"/>
          <w:color w:val="000000"/>
          <w:spacing w:val="-1"/>
        </w:rPr>
        <w:t xml:space="preserve">  </w:t>
      </w:r>
      <w:r w:rsidR="00CA2902">
        <w:rPr>
          <w:rFonts w:eastAsia="Times New Roman"/>
          <w:color w:val="000000"/>
          <w:spacing w:val="-1"/>
        </w:rPr>
        <w:t xml:space="preserve"> </w:t>
      </w:r>
    </w:p>
    <w:p w:rsidR="00CA2902" w:rsidRDefault="00EC5113" w:rsidP="007768D5">
      <w:pPr>
        <w:shd w:val="clear" w:color="auto" w:fill="FFFFFF"/>
        <w:spacing w:before="240" w:line="216" w:lineRule="exact"/>
        <w:ind w:right="-1684"/>
        <w:jc w:val="both"/>
      </w:pPr>
      <w:r>
        <w:rPr>
          <w:rFonts w:eastAsia="Times New Roman"/>
          <w:color w:val="000000"/>
        </w:rPr>
        <w:t>«</w:t>
      </w:r>
      <w:r w:rsidR="001E598C">
        <w:rPr>
          <w:rFonts w:eastAsia="Times New Roman"/>
          <w:color w:val="000000"/>
        </w:rPr>
        <w:t>25</w:t>
      </w:r>
      <w:r>
        <w:rPr>
          <w:rFonts w:eastAsia="Times New Roman"/>
          <w:color w:val="000000"/>
        </w:rPr>
        <w:t>»_</w:t>
      </w:r>
      <w:r w:rsidR="006662A0">
        <w:rPr>
          <w:rFonts w:eastAsia="Times New Roman"/>
          <w:color w:val="000000"/>
        </w:rPr>
        <w:t>января</w:t>
      </w:r>
      <w:r w:rsidR="00D50432">
        <w:rPr>
          <w:rFonts w:eastAsia="Times New Roman"/>
          <w:color w:val="000000"/>
        </w:rPr>
        <w:t xml:space="preserve">  </w:t>
      </w:r>
      <w:r>
        <w:rPr>
          <w:rFonts w:eastAsia="Times New Roman"/>
          <w:color w:val="000000"/>
        </w:rPr>
        <w:t>_20</w:t>
      </w:r>
      <w:r w:rsidR="00D50432">
        <w:rPr>
          <w:rFonts w:eastAsia="Times New Roman"/>
          <w:color w:val="000000"/>
        </w:rPr>
        <w:t>1</w:t>
      </w:r>
      <w:r w:rsidR="001E598C">
        <w:rPr>
          <w:rFonts w:eastAsia="Times New Roman"/>
          <w:color w:val="000000"/>
        </w:rPr>
        <w:t>8</w:t>
      </w:r>
      <w:r>
        <w:rPr>
          <w:rFonts w:eastAsia="Times New Roman"/>
          <w:color w:val="000000"/>
        </w:rPr>
        <w:t xml:space="preserve">  г.</w:t>
      </w:r>
    </w:p>
    <w:p w:rsidR="00FE692E" w:rsidRDefault="00FE692E" w:rsidP="007768D5">
      <w:pPr>
        <w:shd w:val="clear" w:color="auto" w:fill="FFFFFF"/>
        <w:spacing w:before="240" w:line="216" w:lineRule="exact"/>
        <w:ind w:right="-462" w:firstLine="461"/>
        <w:jc w:val="both"/>
        <w:sectPr w:rsidR="00FE692E" w:rsidSect="001E598C">
          <w:type w:val="continuous"/>
          <w:pgSz w:w="16834" w:h="11909" w:orient="landscape"/>
          <w:pgMar w:top="960" w:right="5494" w:bottom="709" w:left="885" w:header="720" w:footer="720" w:gutter="0"/>
          <w:cols w:num="2" w:space="720" w:equalWidth="0">
            <w:col w:w="8754" w:space="851"/>
            <w:col w:w="850"/>
          </w:cols>
          <w:noEndnote/>
        </w:sectPr>
      </w:pPr>
    </w:p>
    <w:p w:rsidR="004B4A6F" w:rsidRDefault="004B4A6F"/>
    <w:sectPr w:rsidR="004B4A6F" w:rsidSect="008577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CAB" w:rsidRDefault="00564CAB" w:rsidP="0085776C">
      <w:r>
        <w:separator/>
      </w:r>
    </w:p>
  </w:endnote>
  <w:endnote w:type="continuationSeparator" w:id="0">
    <w:p w:rsidR="00564CAB" w:rsidRDefault="00564CAB" w:rsidP="00857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CAB" w:rsidRDefault="00564CAB" w:rsidP="0085776C">
      <w:r>
        <w:separator/>
      </w:r>
    </w:p>
  </w:footnote>
  <w:footnote w:type="continuationSeparator" w:id="0">
    <w:p w:rsidR="00564CAB" w:rsidRDefault="00564CAB" w:rsidP="008577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51F66"/>
    <w:multiLevelType w:val="hybridMultilevel"/>
    <w:tmpl w:val="27B6F34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0F9"/>
    <w:rsid w:val="0001540D"/>
    <w:rsid w:val="0006473F"/>
    <w:rsid w:val="00110753"/>
    <w:rsid w:val="00162F15"/>
    <w:rsid w:val="001B3A2F"/>
    <w:rsid w:val="001C7E7E"/>
    <w:rsid w:val="001E598C"/>
    <w:rsid w:val="0031325C"/>
    <w:rsid w:val="003B149A"/>
    <w:rsid w:val="004319F5"/>
    <w:rsid w:val="0046160A"/>
    <w:rsid w:val="00474BE4"/>
    <w:rsid w:val="004A0E8D"/>
    <w:rsid w:val="004A7385"/>
    <w:rsid w:val="004B4A6F"/>
    <w:rsid w:val="004C18DA"/>
    <w:rsid w:val="00524007"/>
    <w:rsid w:val="00564CAB"/>
    <w:rsid w:val="005B4F73"/>
    <w:rsid w:val="005D11D3"/>
    <w:rsid w:val="006000DA"/>
    <w:rsid w:val="006053EE"/>
    <w:rsid w:val="006662A0"/>
    <w:rsid w:val="006A3821"/>
    <w:rsid w:val="006A61A6"/>
    <w:rsid w:val="006D2347"/>
    <w:rsid w:val="00766573"/>
    <w:rsid w:val="007768D5"/>
    <w:rsid w:val="007C7958"/>
    <w:rsid w:val="00832337"/>
    <w:rsid w:val="0085776C"/>
    <w:rsid w:val="00885DE2"/>
    <w:rsid w:val="008A1635"/>
    <w:rsid w:val="008C016A"/>
    <w:rsid w:val="009147D3"/>
    <w:rsid w:val="009310F9"/>
    <w:rsid w:val="0099119A"/>
    <w:rsid w:val="009A0E03"/>
    <w:rsid w:val="00A05B46"/>
    <w:rsid w:val="00A40B90"/>
    <w:rsid w:val="00A66A81"/>
    <w:rsid w:val="00AA4A70"/>
    <w:rsid w:val="00AA6AB4"/>
    <w:rsid w:val="00AA708D"/>
    <w:rsid w:val="00AB7CA1"/>
    <w:rsid w:val="00B2769E"/>
    <w:rsid w:val="00B3040F"/>
    <w:rsid w:val="00B56CAF"/>
    <w:rsid w:val="00B74B8C"/>
    <w:rsid w:val="00BA3E09"/>
    <w:rsid w:val="00BA5F8A"/>
    <w:rsid w:val="00C01B38"/>
    <w:rsid w:val="00C118A2"/>
    <w:rsid w:val="00C1719C"/>
    <w:rsid w:val="00C36A26"/>
    <w:rsid w:val="00C47B37"/>
    <w:rsid w:val="00C56A5F"/>
    <w:rsid w:val="00C70851"/>
    <w:rsid w:val="00C956F8"/>
    <w:rsid w:val="00CA2902"/>
    <w:rsid w:val="00D37D76"/>
    <w:rsid w:val="00D50432"/>
    <w:rsid w:val="00D5351D"/>
    <w:rsid w:val="00D81BD3"/>
    <w:rsid w:val="00DA4F8A"/>
    <w:rsid w:val="00DD687C"/>
    <w:rsid w:val="00EB0ADE"/>
    <w:rsid w:val="00EB5345"/>
    <w:rsid w:val="00EC5113"/>
    <w:rsid w:val="00EE66CF"/>
    <w:rsid w:val="00F41F9F"/>
    <w:rsid w:val="00F4701E"/>
    <w:rsid w:val="00F4777D"/>
    <w:rsid w:val="00FA2A56"/>
    <w:rsid w:val="00FB2176"/>
    <w:rsid w:val="00FE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9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768D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768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768D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0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0DA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56A5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577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776C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8577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776C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768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68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768D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9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768D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768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768D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0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0DA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56A5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577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776C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8577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776C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768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68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768D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CE44B-7056-4AB3-AF28-E6A7FCE77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723</Words>
  <Characters>4125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</vt:lpstr>
    </vt:vector>
  </TitlesOfParts>
  <Company/>
  <LinksUpToDate>false</LinksUpToDate>
  <CharactersWithSpaces>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Бондарь</dc:creator>
  <cp:lastModifiedBy>User</cp:lastModifiedBy>
  <cp:revision>2</cp:revision>
  <cp:lastPrinted>2017-01-19T11:43:00Z</cp:lastPrinted>
  <dcterms:created xsi:type="dcterms:W3CDTF">2018-01-24T06:58:00Z</dcterms:created>
  <dcterms:modified xsi:type="dcterms:W3CDTF">2018-01-24T06:58:00Z</dcterms:modified>
</cp:coreProperties>
</file>