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D3" w:rsidRDefault="00D574D3" w:rsidP="00D574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74D3" w:rsidRPr="003F0D2C" w:rsidRDefault="00D574D3" w:rsidP="00D574D3">
      <w:pPr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0D2C">
        <w:rPr>
          <w:rFonts w:ascii="Times New Roman" w:hAnsi="Times New Roman" w:cs="Times New Roman"/>
          <w:b/>
          <w:sz w:val="28"/>
          <w:szCs w:val="28"/>
          <w:u w:val="single"/>
        </w:rPr>
        <w:t>ОАО «Северная пригородная пас</w:t>
      </w:r>
      <w:r w:rsidR="003F0D2C" w:rsidRPr="003F0D2C">
        <w:rPr>
          <w:rFonts w:ascii="Times New Roman" w:hAnsi="Times New Roman" w:cs="Times New Roman"/>
          <w:b/>
          <w:sz w:val="28"/>
          <w:szCs w:val="28"/>
          <w:u w:val="single"/>
        </w:rPr>
        <w:t>сажирская компания» информирует:</w:t>
      </w:r>
    </w:p>
    <w:p w:rsidR="003F0D2C" w:rsidRDefault="003F0D2C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sz w:val="28"/>
          <w:szCs w:val="28"/>
        </w:rPr>
        <w:t>В соответствии с телеграфными указа</w:t>
      </w:r>
      <w:r>
        <w:rPr>
          <w:rFonts w:ascii="Times New Roman" w:hAnsi="Times New Roman" w:cs="Times New Roman"/>
          <w:sz w:val="28"/>
          <w:szCs w:val="28"/>
        </w:rPr>
        <w:t>ниями Сев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.д. от 23.11.2015г.</w:t>
      </w:r>
      <w:r w:rsidRPr="004F5CB4">
        <w:rPr>
          <w:rFonts w:ascii="Times New Roman" w:hAnsi="Times New Roman" w:cs="Times New Roman"/>
          <w:sz w:val="28"/>
          <w:szCs w:val="28"/>
        </w:rPr>
        <w:br/>
      </w:r>
      <w:r w:rsidRPr="00424F04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 w:rsidRPr="00424F04">
        <w:rPr>
          <w:rFonts w:ascii="Times New Roman" w:hAnsi="Times New Roman" w:cs="Times New Roman"/>
          <w:sz w:val="28"/>
          <w:szCs w:val="28"/>
        </w:rPr>
        <w:t>№</w:t>
      </w:r>
      <w:proofErr w:type="spellEnd"/>
      <w:r w:rsidRPr="00424F04">
        <w:rPr>
          <w:rFonts w:ascii="Times New Roman" w:hAnsi="Times New Roman" w:cs="Times New Roman"/>
          <w:sz w:val="28"/>
          <w:szCs w:val="28"/>
        </w:rPr>
        <w:t xml:space="preserve"> 56,58,59 с переходом на новый график движения 2016 года </w:t>
      </w:r>
      <w:r w:rsidRPr="00424F04">
        <w:rPr>
          <w:rFonts w:ascii="Times New Roman" w:hAnsi="Times New Roman" w:cs="Times New Roman"/>
          <w:b/>
          <w:sz w:val="28"/>
          <w:szCs w:val="28"/>
        </w:rPr>
        <w:t>с 13 декабря 2015 года</w:t>
      </w:r>
      <w:r w:rsidRPr="00424F04">
        <w:rPr>
          <w:rFonts w:ascii="Times New Roman" w:hAnsi="Times New Roman" w:cs="Times New Roman"/>
          <w:sz w:val="28"/>
          <w:szCs w:val="28"/>
        </w:rPr>
        <w:t xml:space="preserve"> сохраняется </w:t>
      </w:r>
      <w:proofErr w:type="spellStart"/>
      <w:r w:rsidRPr="00424F04">
        <w:rPr>
          <w:rFonts w:ascii="Times New Roman" w:hAnsi="Times New Roman" w:cs="Times New Roman"/>
          <w:sz w:val="28"/>
          <w:szCs w:val="28"/>
        </w:rPr>
        <w:t>курсирование</w:t>
      </w:r>
      <w:proofErr w:type="spellEnd"/>
      <w:r w:rsidRPr="00424F04">
        <w:rPr>
          <w:rFonts w:ascii="Times New Roman" w:hAnsi="Times New Roman" w:cs="Times New Roman"/>
          <w:sz w:val="28"/>
          <w:szCs w:val="28"/>
        </w:rPr>
        <w:t xml:space="preserve"> пригородных поездов круглогодичного обращения: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6429/6430 Ярославль Главный – Кострома Новая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кроме четверга,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Ярославль Гл. в 12.44 прибытием на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15.16</w:t>
      </w:r>
      <w:r w:rsidRPr="00424F04">
        <w:rPr>
          <w:rFonts w:ascii="Times New Roman" w:hAnsi="Times New Roman" w:cs="Times New Roman"/>
          <w:b/>
          <w:sz w:val="28"/>
          <w:szCs w:val="28"/>
        </w:rPr>
        <w:t>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6431/6432 Кострома Новая – Ярославль Главный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кроме четверга,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16.44 прибытием на ст. Ярославль Гл. в 19.15</w:t>
      </w:r>
      <w:r w:rsidRPr="00424F04">
        <w:rPr>
          <w:rFonts w:ascii="Times New Roman" w:hAnsi="Times New Roman" w:cs="Times New Roman"/>
          <w:b/>
          <w:sz w:val="28"/>
          <w:szCs w:val="28"/>
        </w:rPr>
        <w:t>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6401/6402 </w:t>
      </w:r>
      <w:proofErr w:type="spellStart"/>
      <w:r w:rsidRPr="00424F04">
        <w:rPr>
          <w:rFonts w:ascii="Times New Roman" w:hAnsi="Times New Roman" w:cs="Times New Roman"/>
          <w:b/>
          <w:sz w:val="28"/>
          <w:szCs w:val="28"/>
        </w:rPr>
        <w:t>Космынино</w:t>
      </w:r>
      <w:proofErr w:type="spellEnd"/>
      <w:r w:rsidRPr="00424F04">
        <w:rPr>
          <w:rFonts w:ascii="Times New Roman" w:hAnsi="Times New Roman" w:cs="Times New Roman"/>
          <w:b/>
          <w:sz w:val="28"/>
          <w:szCs w:val="28"/>
        </w:rPr>
        <w:t xml:space="preserve"> – Депо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</w:t>
      </w:r>
      <w:proofErr w:type="spellStart"/>
      <w:r w:rsidRPr="00424F04">
        <w:rPr>
          <w:rFonts w:ascii="Times New Roman" w:hAnsi="Times New Roman" w:cs="Times New Roman"/>
          <w:sz w:val="28"/>
          <w:szCs w:val="28"/>
        </w:rPr>
        <w:t>Космынино</w:t>
      </w:r>
      <w:proofErr w:type="spellEnd"/>
      <w:r w:rsidRPr="00424F04">
        <w:rPr>
          <w:rFonts w:ascii="Times New Roman" w:hAnsi="Times New Roman" w:cs="Times New Roman"/>
          <w:sz w:val="28"/>
          <w:szCs w:val="28"/>
        </w:rPr>
        <w:t xml:space="preserve"> в 5.21 прибытием в Депо в 7.28;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6405/6406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Ярославль Главный – Кострома Новая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Ярославль Гл. в 17.29 прибытием на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20.13;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6403/6404 Кострома Новая – Ярославль Главный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8.22 прибытием на ст. Ярославль Гл. в 11.01;   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6412 Нерехта – Кострома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Новая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Нерехта в 6.32 прибытием на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7.35;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6409/6410 Кострома Новая – Ярославль Главный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19.00 прибытием на ст. Ярославль Гл. в 21.37;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6413/6414 Депо – Кострома Новая ежедневно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из Депо в 8.32 прибытием на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11.21;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6415/6416 Ярославль Главный – Нерехта ежедневно, </w:t>
      </w:r>
      <w:r w:rsidRPr="00424F04">
        <w:rPr>
          <w:rFonts w:ascii="Times New Roman" w:hAnsi="Times New Roman" w:cs="Times New Roman"/>
          <w:sz w:val="28"/>
          <w:szCs w:val="28"/>
        </w:rPr>
        <w:t>отправлением со ст. Ярославль Гл. в 18.56 прибытием на ст. Нерехта в 20.32;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6417/6418 Депо – Нерехта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из Депо в 20.26 прибытием на ст. Нерехта в 22.03;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6319 Галич – Кострома Новая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Галич в 14.02 прибытием на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17.12;</w:t>
      </w:r>
      <w:r w:rsidRPr="00424F04">
        <w:rPr>
          <w:rFonts w:ascii="Times New Roman" w:hAnsi="Times New Roman" w:cs="Times New Roman"/>
          <w:sz w:val="28"/>
          <w:szCs w:val="28"/>
        </w:rPr>
        <w:tab/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6320 Кострома Новая – Галич</w:t>
      </w:r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r w:rsidRPr="00424F04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Кострома Нов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F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7.53 прибытием на ст. Галич в 11.04.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6475/6476 Буй – Вологда 1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Буй в 16.20 прибытием на ст. Вологда 1 в 19.16;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6477/6478 Вологда 1 – Буй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Вологда 1 в 8.35 прибытием на ст. Буй в 11.25;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6479/6480 Буй – Вологда 1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Буй в 7.00 прибытием на ст. Вологда 1 в 9.55;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6483/6484 Вологда 1 – Буй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Вологда 1 в 17.25 прибытием на ст. Буй в 20.22;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6321 Буй – Данилов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Буй в 5.45 прибытием на ст. Данилов в 7.56; 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6322 Данилов – Буй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Данилов в 8.40 прибытием на ст. Буй в 10.55;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6325 Буй – Данилов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Буй в 15.12 прибытием на ст. Данилов в 17.18;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6326 Данилов – Буй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Данилов в 18.29 прибытием на ст. Буй в 20.50;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6315 Николо-Полома – Буй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Николо - Полома в 17.24 прибытием на ст. Буй в 19.48;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6316 Буй – Николо-Полома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Буй в 5.55 прибытием на ст. Николо – Полома в 8.34;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6317 Николо-Полома – Буй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Николо - Полома в 9.30 прибытием на ст. Буй в 11.55;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</w:rPr>
        <w:t>N 6318 Буй – Николо-Полома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Буй в 14.10 прибытием на ст. Николо – Полома в 16.35;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6349 Шарья – Николо-Полома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Шарья в 6.40 прибытием на ст. Николо – Полома в 9.17;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6350 Николо-Полома – Шарья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Николо - Полома в 18.10 прибытием на ст. Шарья в 20.42;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6341 Шарья – Николо-Полома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Шарья в 17.50 прибытием на ст. Николо – Полома в 20.25;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6342 Николо-Полома – Шарья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</w:t>
      </w:r>
      <w:proofErr w:type="gramEnd"/>
      <w:r w:rsidRPr="00424F04">
        <w:rPr>
          <w:rFonts w:ascii="Times New Roman" w:hAnsi="Times New Roman" w:cs="Times New Roman"/>
          <w:sz w:val="28"/>
          <w:szCs w:val="28"/>
        </w:rPr>
        <w:t xml:space="preserve"> Николо - Полома в 4.40 прибытием на ст. Шарья в 7.10;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6333 Поназырево – Шарья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Поназырево в 6.33 прибытием на ст. Шарья в 7.32;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6346 Шарья – Поназырево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Шарья в 17.40 прибытием на ст. Поназырево в 18.34.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6273/6274 Иваново – Ярославль Главный ежедневно, </w:t>
      </w:r>
      <w:r w:rsidRPr="00424F04">
        <w:rPr>
          <w:rFonts w:ascii="Times New Roman" w:hAnsi="Times New Roman" w:cs="Times New Roman"/>
          <w:sz w:val="28"/>
          <w:szCs w:val="28"/>
        </w:rPr>
        <w:t xml:space="preserve">отправлением со ст. Иваново в 17.00 прибытием на ст. Ярославль Гл. в 20.33; 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6277/6278 Ярославль Главный – Иваново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Ярославль Гл. в 3.25 прибытием на ст. Иваново в 6.36;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6275/6276 Иваново – Ярославль Главный ежедневно, </w:t>
      </w:r>
      <w:r w:rsidRPr="00424F04">
        <w:rPr>
          <w:rFonts w:ascii="Times New Roman" w:hAnsi="Times New Roman" w:cs="Times New Roman"/>
          <w:sz w:val="28"/>
          <w:szCs w:val="28"/>
        </w:rPr>
        <w:t xml:space="preserve">отправлением со ст. Иваново в 7.43 прибытием на ст. Ярославль Гл. в 11.20; </w:t>
      </w:r>
    </w:p>
    <w:p w:rsidR="00D574D3" w:rsidRPr="00424F04" w:rsidRDefault="00D574D3" w:rsidP="00D574D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24F04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24F04">
        <w:rPr>
          <w:rFonts w:ascii="Times New Roman" w:hAnsi="Times New Roman" w:cs="Times New Roman"/>
          <w:b/>
          <w:sz w:val="28"/>
          <w:szCs w:val="28"/>
        </w:rPr>
        <w:t xml:space="preserve"> 6279/6280 Ярославль Главный – Иваново ежедневно,</w:t>
      </w:r>
      <w:r w:rsidRPr="00424F04">
        <w:rPr>
          <w:rFonts w:ascii="Times New Roman" w:hAnsi="Times New Roman" w:cs="Times New Roman"/>
          <w:sz w:val="28"/>
          <w:szCs w:val="28"/>
        </w:rPr>
        <w:t xml:space="preserve"> отправлением со ст. Ярославль Гл. в 17.07 прибытием на ст. Иваново в 20.34.</w:t>
      </w:r>
    </w:p>
    <w:p w:rsidR="003F0D2C" w:rsidRDefault="003F0D2C" w:rsidP="00D574D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574D3" w:rsidRDefault="00D574D3" w:rsidP="00D574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E195D">
        <w:rPr>
          <w:rFonts w:ascii="Times New Roman" w:hAnsi="Times New Roman" w:cs="Times New Roman"/>
          <w:sz w:val="28"/>
          <w:szCs w:val="28"/>
        </w:rPr>
        <w:t>Информация для пассажиров об изменени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2E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расписания </w:t>
      </w:r>
      <w:r w:rsidRPr="002E195D">
        <w:rPr>
          <w:rFonts w:ascii="Times New Roman" w:hAnsi="Times New Roman" w:cs="Times New Roman"/>
          <w:sz w:val="28"/>
          <w:szCs w:val="28"/>
        </w:rPr>
        <w:t>размещена на информационных стендах остановочных пунктов и станций</w:t>
      </w:r>
      <w:r>
        <w:rPr>
          <w:rFonts w:ascii="Times New Roman" w:hAnsi="Times New Roman" w:cs="Times New Roman"/>
          <w:sz w:val="28"/>
          <w:szCs w:val="28"/>
        </w:rPr>
        <w:t xml:space="preserve">, а также в сети «Интернет» на сайте ОАО «Северная пригородная пассажирская компания»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sevppk</w:t>
      </w:r>
      <w:proofErr w:type="spellEnd"/>
      <w:r w:rsidRPr="00B9112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E195D">
        <w:rPr>
          <w:rFonts w:ascii="Times New Roman" w:hAnsi="Times New Roman" w:cs="Times New Roman"/>
          <w:sz w:val="28"/>
          <w:szCs w:val="28"/>
        </w:rPr>
        <w:t>.</w:t>
      </w:r>
    </w:p>
    <w:p w:rsidR="00D574D3" w:rsidRDefault="00D574D3" w:rsidP="00D574D3">
      <w:pPr>
        <w:rPr>
          <w:rFonts w:ascii="Times New Roman" w:hAnsi="Times New Roman" w:cs="Times New Roman"/>
          <w:sz w:val="28"/>
          <w:szCs w:val="28"/>
        </w:rPr>
      </w:pPr>
    </w:p>
    <w:p w:rsidR="00D574D3" w:rsidRDefault="00D574D3" w:rsidP="00D574D3">
      <w:pPr>
        <w:rPr>
          <w:rFonts w:ascii="Times New Roman" w:hAnsi="Times New Roman" w:cs="Times New Roman"/>
          <w:sz w:val="28"/>
          <w:szCs w:val="28"/>
        </w:rPr>
      </w:pPr>
    </w:p>
    <w:p w:rsidR="00D574D3" w:rsidRDefault="00D574D3" w:rsidP="00D574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4D3" w:rsidRDefault="00D574D3" w:rsidP="00D574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74D3" w:rsidRDefault="00D574D3" w:rsidP="00D574D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D574D3" w:rsidSect="00D574D3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4D3"/>
    <w:rsid w:val="0012268F"/>
    <w:rsid w:val="003F0D2C"/>
    <w:rsid w:val="005E2B0D"/>
    <w:rsid w:val="00D5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D3"/>
    <w:pPr>
      <w:spacing w:after="0" w:line="240" w:lineRule="auto"/>
      <w:ind w:firstLine="539"/>
      <w:jc w:val="both"/>
    </w:pPr>
  </w:style>
  <w:style w:type="paragraph" w:styleId="1">
    <w:name w:val="heading 1"/>
    <w:basedOn w:val="a"/>
    <w:next w:val="a"/>
    <w:link w:val="10"/>
    <w:qFormat/>
    <w:rsid w:val="00D574D3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4D3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Hyperlink"/>
    <w:basedOn w:val="a0"/>
    <w:unhideWhenUsed/>
    <w:rsid w:val="00D574D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574D3"/>
    <w:pPr>
      <w:spacing w:before="12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574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D574D3"/>
    <w:pPr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74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74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3803</Characters>
  <Application>Microsoft Office Word</Application>
  <DocSecurity>0</DocSecurity>
  <Lines>31</Lines>
  <Paragraphs>8</Paragraphs>
  <ScaleCrop>false</ScaleCrop>
  <Company>dep_tr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2015-12-01T08:07:00Z</dcterms:created>
  <dcterms:modified xsi:type="dcterms:W3CDTF">2015-12-01T07:12:00Z</dcterms:modified>
</cp:coreProperties>
</file>