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1D" w:rsidRDefault="007E781D" w:rsidP="007E781D">
      <w:pPr>
        <w:spacing w:after="0" w:line="240" w:lineRule="auto"/>
        <w:ind w:firstLine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11 мая 2017 года</w:t>
      </w:r>
      <w:r>
        <w:rPr>
          <w:rFonts w:eastAsia="Times New Roman"/>
          <w:szCs w:val="28"/>
          <w:lang w:eastAsia="ru-RU"/>
        </w:rPr>
        <w:t xml:space="preserve"> в администрации Костромской области состоялось заседание комиссии по служебному поведению государственных гражданских служащих администрации Костромской области и урегулированию конфликта интересов.</w:t>
      </w:r>
    </w:p>
    <w:p w:rsidR="007E781D" w:rsidRDefault="007E781D" w:rsidP="007E781D">
      <w:pPr>
        <w:spacing w:after="0" w:line="240" w:lineRule="auto"/>
        <w:ind w:firstLine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ходе заседания рассмотрены вопросы:</w:t>
      </w:r>
    </w:p>
    <w:p w:rsidR="007E781D" w:rsidRDefault="007E781D" w:rsidP="007E781D">
      <w:pPr>
        <w:spacing w:after="0" w:line="240" w:lineRule="auto"/>
        <w:ind w:firstLine="426"/>
        <w:jc w:val="both"/>
        <w:rPr>
          <w:rFonts w:eastAsia="Times New Roman"/>
          <w:szCs w:val="28"/>
          <w:lang w:eastAsia="ru-RU"/>
        </w:rPr>
      </w:pPr>
    </w:p>
    <w:p w:rsidR="007E781D" w:rsidRPr="00F70102" w:rsidRDefault="007E781D" w:rsidP="00F70102">
      <w:pPr>
        <w:pStyle w:val="a3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F70102">
        <w:rPr>
          <w:szCs w:val="28"/>
        </w:rPr>
        <w:t>Рассмотрение уведомления о выполнении иной оплачиваемой работы в качестве члена Государственной экзаменационной комиссии.</w:t>
      </w:r>
    </w:p>
    <w:p w:rsidR="007E781D" w:rsidRDefault="007E781D" w:rsidP="007E781D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 Уведомление о выполнении иной оплачиваемой работы принять к сведению, в связи с отсутствием конфликта интересов на государственной гражданской службе.</w:t>
      </w:r>
    </w:p>
    <w:p w:rsidR="007E781D" w:rsidRDefault="007E781D" w:rsidP="007E781D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szCs w:val="28"/>
        </w:rPr>
      </w:pPr>
      <w:r>
        <w:rPr>
          <w:szCs w:val="28"/>
        </w:rPr>
        <w:t>Рассмотрение уведомления о выполнении иной оплачиваемой работы в качестве члена аттестационной комиссии.</w:t>
      </w:r>
    </w:p>
    <w:p w:rsidR="007E781D" w:rsidRDefault="007E781D" w:rsidP="007E781D">
      <w:pPr>
        <w:spacing w:after="0" w:line="240" w:lineRule="auto"/>
        <w:ind w:firstLine="786"/>
        <w:rPr>
          <w:szCs w:val="28"/>
        </w:rPr>
      </w:pPr>
      <w:r>
        <w:rPr>
          <w:szCs w:val="28"/>
        </w:rPr>
        <w:t>Уведомление о выполнении иной оплачиваемой работы принять к сведению, в связи с отсутствием конфликта интересов на государственной гражданской службе.</w:t>
      </w:r>
    </w:p>
    <w:p w:rsidR="00DE4C02" w:rsidRDefault="00DE4C02"/>
    <w:sectPr w:rsidR="00DE4C02" w:rsidSect="00D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0EF6"/>
    <w:multiLevelType w:val="hybridMultilevel"/>
    <w:tmpl w:val="78ACDCBA"/>
    <w:lvl w:ilvl="0" w:tplc="B0F07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48C7CB1"/>
    <w:multiLevelType w:val="hybridMultilevel"/>
    <w:tmpl w:val="7506FE50"/>
    <w:lvl w:ilvl="0" w:tplc="0419000F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81D"/>
    <w:rsid w:val="00151873"/>
    <w:rsid w:val="00491C97"/>
    <w:rsid w:val="007E781D"/>
    <w:rsid w:val="00DE4C02"/>
    <w:rsid w:val="00F7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D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belyanina.na</dc:creator>
  <cp:keywords/>
  <dc:description/>
  <cp:lastModifiedBy>belyanina.na</cp:lastModifiedBy>
  <cp:revision>3</cp:revision>
  <dcterms:created xsi:type="dcterms:W3CDTF">2017-06-22T08:56:00Z</dcterms:created>
  <dcterms:modified xsi:type="dcterms:W3CDTF">2017-06-22T09:29:00Z</dcterms:modified>
</cp:coreProperties>
</file>